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73" w:rsidRPr="00216473" w:rsidRDefault="00216473" w:rsidP="00216473">
      <w:pPr>
        <w:spacing w:line="300" w:lineRule="auto"/>
        <w:jc w:val="center"/>
        <w:rPr>
          <w:rFonts w:ascii="Arial Narrow" w:hAnsi="Arial Narrow"/>
          <w:b/>
          <w:sz w:val="36"/>
          <w:szCs w:val="36"/>
        </w:rPr>
      </w:pPr>
      <w:r w:rsidRPr="00216473">
        <w:rPr>
          <w:rFonts w:ascii="Arial Narrow" w:hAnsi="Arial Narrow"/>
          <w:b/>
          <w:sz w:val="36"/>
          <w:szCs w:val="36"/>
        </w:rPr>
        <w:t>KATA PENGANTAR</w:t>
      </w:r>
    </w:p>
    <w:p w:rsidR="00216473" w:rsidRDefault="00216473" w:rsidP="00216473">
      <w:pPr>
        <w:tabs>
          <w:tab w:val="left" w:pos="900"/>
        </w:tabs>
        <w:outlineLvl w:val="0"/>
        <w:rPr>
          <w:rFonts w:ascii="Tahoma" w:hAnsi="Tahoma" w:cs="Tahoma"/>
          <w:b/>
        </w:rPr>
      </w:pPr>
    </w:p>
    <w:p w:rsidR="00586D60" w:rsidRPr="00586D60" w:rsidRDefault="00586D60" w:rsidP="00216473">
      <w:pPr>
        <w:tabs>
          <w:tab w:val="left" w:pos="900"/>
        </w:tabs>
        <w:outlineLvl w:val="0"/>
        <w:rPr>
          <w:rFonts w:ascii="Tahoma" w:hAnsi="Tahoma" w:cs="Tahoma"/>
          <w:b/>
        </w:rPr>
      </w:pPr>
    </w:p>
    <w:p w:rsidR="00D75B55" w:rsidRPr="00FE717D" w:rsidRDefault="00216473" w:rsidP="00D75B5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bCs/>
          <w:color w:val="000000"/>
          <w:lang w:val="id-ID"/>
        </w:rPr>
        <w:tab/>
      </w:r>
      <w:r w:rsidR="00D75B55" w:rsidRPr="00FE717D">
        <w:rPr>
          <w:rFonts w:ascii="Times New Roman" w:hAnsi="Times New Roman"/>
          <w:b/>
          <w:sz w:val="24"/>
          <w:szCs w:val="24"/>
        </w:rPr>
        <w:t>Assalamu</w:t>
      </w:r>
      <w:r w:rsidR="00FE717D">
        <w:rPr>
          <w:rFonts w:ascii="Times New Roman" w:hAnsi="Times New Roman"/>
          <w:b/>
          <w:sz w:val="24"/>
          <w:szCs w:val="24"/>
        </w:rPr>
        <w:t>’</w:t>
      </w:r>
      <w:r w:rsidR="00D75B55" w:rsidRPr="00FE717D">
        <w:rPr>
          <w:rFonts w:ascii="Times New Roman" w:hAnsi="Times New Roman"/>
          <w:b/>
          <w:sz w:val="24"/>
          <w:szCs w:val="24"/>
        </w:rPr>
        <w:t>al</w:t>
      </w:r>
      <w:r w:rsidR="00353604" w:rsidRPr="00FE717D">
        <w:rPr>
          <w:rFonts w:ascii="Times New Roman" w:hAnsi="Times New Roman"/>
          <w:b/>
          <w:sz w:val="24"/>
          <w:szCs w:val="24"/>
          <w:lang w:val="id-ID"/>
        </w:rPr>
        <w:t>a</w:t>
      </w:r>
      <w:r w:rsidR="00D75B55" w:rsidRPr="00FE717D">
        <w:rPr>
          <w:rFonts w:ascii="Times New Roman" w:hAnsi="Times New Roman"/>
          <w:b/>
          <w:sz w:val="24"/>
          <w:szCs w:val="24"/>
        </w:rPr>
        <w:t>ikumWarrohmatullah</w:t>
      </w:r>
      <w:r w:rsidR="00A37EE8" w:rsidRPr="00FE717D">
        <w:rPr>
          <w:rFonts w:ascii="Times New Roman" w:hAnsi="Times New Roman"/>
          <w:b/>
          <w:sz w:val="24"/>
          <w:szCs w:val="24"/>
          <w:lang w:val="id-ID"/>
        </w:rPr>
        <w:t>i</w:t>
      </w:r>
      <w:r w:rsidR="00D75B55" w:rsidRPr="00FE717D">
        <w:rPr>
          <w:rFonts w:ascii="Times New Roman" w:hAnsi="Times New Roman"/>
          <w:b/>
          <w:sz w:val="24"/>
          <w:szCs w:val="24"/>
        </w:rPr>
        <w:t>Wabarakatuh</w:t>
      </w:r>
    </w:p>
    <w:p w:rsidR="00D75B55" w:rsidRPr="00FE717D" w:rsidRDefault="00D75B55" w:rsidP="00D75B5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75B55" w:rsidRDefault="00D75B55" w:rsidP="00511689">
      <w:pPr>
        <w:autoSpaceDE w:val="0"/>
        <w:autoSpaceDN w:val="0"/>
        <w:adjustRightInd w:val="0"/>
        <w:spacing w:after="120" w:line="360" w:lineRule="auto"/>
        <w:ind w:firstLine="72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Puji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syukur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kita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panjatkan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kehadirat Allah S</w:t>
      </w:r>
      <w:r w:rsidR="002E1070">
        <w:rPr>
          <w:rFonts w:ascii="Times New Roman" w:hAnsi="Times New Roman"/>
          <w:sz w:val="24"/>
          <w:szCs w:val="24"/>
        </w:rPr>
        <w:t>WT</w:t>
      </w:r>
      <w:r w:rsidR="00710D5C">
        <w:rPr>
          <w:rFonts w:ascii="Times New Roman" w:hAnsi="Times New Roman"/>
          <w:sz w:val="24"/>
          <w:szCs w:val="24"/>
        </w:rPr>
        <w:t>.</w:t>
      </w:r>
      <w:r w:rsidR="002E1070">
        <w:rPr>
          <w:rFonts w:ascii="Times New Roman" w:hAnsi="Times New Roman"/>
          <w:sz w:val="24"/>
          <w:szCs w:val="24"/>
        </w:rPr>
        <w:t>karena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 w:rsidR="002E1070">
        <w:rPr>
          <w:rFonts w:ascii="Times New Roman" w:hAnsi="Times New Roman"/>
          <w:sz w:val="24"/>
          <w:szCs w:val="24"/>
        </w:rPr>
        <w:t>berkat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 w:rsidR="002E1070">
        <w:rPr>
          <w:rFonts w:ascii="Times New Roman" w:hAnsi="Times New Roman"/>
          <w:sz w:val="24"/>
          <w:szCs w:val="24"/>
        </w:rPr>
        <w:t>Rahmat-Nya, Al</w:t>
      </w:r>
      <w:r w:rsidR="002E1070">
        <w:rPr>
          <w:rFonts w:ascii="Times New Roman" w:hAnsi="Times New Roman"/>
          <w:sz w:val="24"/>
          <w:szCs w:val="24"/>
          <w:lang w:val="id-ID"/>
        </w:rPr>
        <w:t>h</w:t>
      </w:r>
      <w:r w:rsidR="002E1070">
        <w:rPr>
          <w:rFonts w:ascii="Times New Roman" w:hAnsi="Times New Roman"/>
          <w:sz w:val="24"/>
          <w:szCs w:val="24"/>
        </w:rPr>
        <w:t>amdul</w:t>
      </w:r>
      <w:r>
        <w:rPr>
          <w:rFonts w:ascii="Times New Roman" w:hAnsi="Times New Roman"/>
          <w:sz w:val="24"/>
          <w:szCs w:val="24"/>
        </w:rPr>
        <w:t>i</w:t>
      </w:r>
      <w:r w:rsidR="002E1070">
        <w:rPr>
          <w:rFonts w:ascii="Times New Roman" w:hAnsi="Times New Roman"/>
          <w:sz w:val="24"/>
          <w:szCs w:val="24"/>
          <w:lang w:val="id-ID"/>
        </w:rPr>
        <w:t>l</w:t>
      </w:r>
      <w:r>
        <w:rPr>
          <w:rFonts w:ascii="Times New Roman" w:hAnsi="Times New Roman"/>
          <w:sz w:val="24"/>
          <w:szCs w:val="24"/>
        </w:rPr>
        <w:t>lah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Rencana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Kerja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Pemerintah Daerah (RKPD) Provinsi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Banten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Tahun 2012 dengan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tema</w:t>
      </w:r>
      <w:r>
        <w:rPr>
          <w:rFonts w:ascii="Times New Roman" w:hAnsi="Times New Roman"/>
          <w:b/>
          <w:i/>
          <w:sz w:val="24"/>
          <w:szCs w:val="24"/>
        </w:rPr>
        <w:t>“Percepatan Pembangunan Infrastuktur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Mendorong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Pertumbuhan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Ekonomi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Untuk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Peningkatan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Kesejahteraan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Masyarakat” </w:t>
      </w:r>
      <w:r w:rsidRPr="00C51F0D">
        <w:rPr>
          <w:rFonts w:ascii="Times New Roman" w:hAnsi="Times New Roman"/>
          <w:sz w:val="24"/>
          <w:szCs w:val="24"/>
        </w:rPr>
        <w:t>dapat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 w:rsidRPr="00C51F0D">
        <w:rPr>
          <w:rFonts w:ascii="Times New Roman" w:hAnsi="Times New Roman"/>
          <w:sz w:val="24"/>
          <w:szCs w:val="24"/>
        </w:rPr>
        <w:t>tersusun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 w:rsidRPr="00C51F0D">
        <w:rPr>
          <w:rFonts w:ascii="Times New Roman" w:hAnsi="Times New Roman"/>
          <w:sz w:val="24"/>
          <w:szCs w:val="24"/>
        </w:rPr>
        <w:t>sesuai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 w:rsidRPr="00C51F0D">
        <w:rPr>
          <w:rFonts w:ascii="Times New Roman" w:hAnsi="Times New Roman"/>
          <w:sz w:val="24"/>
          <w:szCs w:val="24"/>
        </w:rPr>
        <w:t>jadwal yang ditetapkan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Tema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sudah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cukup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tepat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signifikan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upaya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mendukung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keberhasilan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pencapaian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visi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Banten</w:t>
      </w:r>
      <w:r>
        <w:rPr>
          <w:rFonts w:ascii="Times New Roman" w:hAnsi="Times New Roman"/>
          <w:sz w:val="24"/>
          <w:szCs w:val="24"/>
          <w:lang w:val="fi-FI"/>
        </w:rPr>
        <w:t>”</w:t>
      </w:r>
      <w:r w:rsidR="00511689">
        <w:rPr>
          <w:rFonts w:ascii="Times New Roman" w:hAnsi="Times New Roman"/>
          <w:sz w:val="24"/>
          <w:szCs w:val="24"/>
          <w:lang w:val="fi-FI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fi-FI"/>
        </w:rPr>
        <w:t>Rakyat Banten Sejahtera Berlandaskan Iman Dan Taqw</w:t>
      </w:r>
      <w:r>
        <w:rPr>
          <w:rFonts w:ascii="Times New Roman" w:hAnsi="Times New Roman"/>
          <w:b/>
          <w:bCs/>
          <w:sz w:val="24"/>
          <w:szCs w:val="24"/>
          <w:lang w:val="fi-FI"/>
        </w:rPr>
        <w:t xml:space="preserve">a” </w:t>
      </w:r>
      <w:r>
        <w:rPr>
          <w:rFonts w:ascii="Times New Roman" w:hAnsi="Times New Roman"/>
          <w:sz w:val="24"/>
          <w:szCs w:val="24"/>
        </w:rPr>
        <w:t>dan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sesuai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dengan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tema RKP </w:t>
      </w:r>
      <w:r>
        <w:rPr>
          <w:rFonts w:ascii="Times New Roman" w:hAnsi="Times New Roman"/>
          <w:b/>
          <w:i/>
          <w:sz w:val="24"/>
          <w:szCs w:val="24"/>
        </w:rPr>
        <w:t>“Perluasan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Pertumbuhan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Ekonomi yang Inklusif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dan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Berkeadilan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bagi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Peningkatan</w:t>
      </w:r>
      <w:r w:rsidR="005116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Kesejahteraan Rakyat”.</w:t>
      </w:r>
    </w:p>
    <w:p w:rsidR="00D75B55" w:rsidRDefault="00D75B55" w:rsidP="00511689">
      <w:pPr>
        <w:autoSpaceDE w:val="0"/>
        <w:autoSpaceDN w:val="0"/>
        <w:adjustRightInd w:val="0"/>
        <w:spacing w:after="120" w:line="36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Rencana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Kerja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Pemerintah Daerah (RKPD) Tahun 2012 disusun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berpedoman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pada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Rencana Pembangunan Jangka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Menengah Daerah (RPJM-D) Provinsi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Banten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Tahun 2007-2012 serta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penyusunannya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telah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melalui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tahapan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tata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cara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sebagaimana yang diamanatkan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Undang-Undang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Nomor 25 Tahun 2004 tentang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Sistem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Perencanaan Pembangunan Nasional, Peraturan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Pemerintah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Nomor 8 Tahun 2008 </w:t>
      </w:r>
      <w:bookmarkStart w:id="0" w:name="_GoBack"/>
      <w:r w:rsidR="00916538">
        <w:rPr>
          <w:rFonts w:ascii="Times New Roman" w:hAnsi="Times New Roman"/>
          <w:sz w:val="24"/>
          <w:szCs w:val="24"/>
        </w:rPr>
        <w:t>tentang</w:t>
      </w:r>
      <w:bookmarkEnd w:id="0"/>
      <w:r w:rsidR="00511689">
        <w:rPr>
          <w:rFonts w:ascii="Times New Roman" w:hAnsi="Times New Roman"/>
          <w:sz w:val="24"/>
          <w:szCs w:val="24"/>
        </w:rPr>
        <w:t xml:space="preserve"> </w:t>
      </w:r>
      <w:r w:rsidR="00916538">
        <w:rPr>
          <w:rFonts w:ascii="Times New Roman" w:hAnsi="Times New Roman"/>
          <w:sz w:val="24"/>
          <w:szCs w:val="24"/>
        </w:rPr>
        <w:t>Tahapan, Tata</w:t>
      </w:r>
      <w:r w:rsidR="002E1070">
        <w:rPr>
          <w:rFonts w:ascii="Times New Roman" w:hAnsi="Times New Roman"/>
          <w:sz w:val="24"/>
          <w:szCs w:val="24"/>
          <w:lang w:val="id-ID"/>
        </w:rPr>
        <w:t xml:space="preserve"> C</w:t>
      </w:r>
      <w:r w:rsidR="002E1070">
        <w:rPr>
          <w:rFonts w:ascii="Times New Roman" w:hAnsi="Times New Roman"/>
          <w:sz w:val="24"/>
          <w:szCs w:val="24"/>
        </w:rPr>
        <w:t>ara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Penyusunan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Pengendalian, dan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Evaluasi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Pelaksanaan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Rencana Pembangunan Daerah dan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Peraturan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Menteri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Negeri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Nomor 54 Tahun 2010 tentang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Pelaksanaan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Peraturan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Pemerintah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Nomor 8 Tahun 2008 tentang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Tahapan, Tatacara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Penyusunan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Pengendalian, dan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Evaluasi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Pelaksanaan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Rencana Pembangunan Daerah</w:t>
      </w:r>
    </w:p>
    <w:p w:rsidR="00D75B55" w:rsidRDefault="00D75B55" w:rsidP="00511689">
      <w:pPr>
        <w:autoSpaceDE w:val="0"/>
        <w:autoSpaceDN w:val="0"/>
        <w:adjustRightInd w:val="0"/>
        <w:spacing w:after="120" w:line="36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Semoga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dokumen RKPD Provinsi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Banten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Tahun2012  ini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bermanfaat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sebagai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pedoman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bagi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semua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pihak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melaksanakan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pembangunan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daerah di Provinsi</w:t>
      </w:r>
      <w:r w:rsidR="005116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Banten.</w:t>
      </w:r>
    </w:p>
    <w:p w:rsidR="00D75B55" w:rsidRPr="00FE717D" w:rsidRDefault="00D75B55" w:rsidP="00FE717D">
      <w:pPr>
        <w:jc w:val="both"/>
        <w:rPr>
          <w:rFonts w:ascii="Times New Roman" w:hAnsi="Times New Roman"/>
          <w:b/>
          <w:sz w:val="24"/>
          <w:szCs w:val="24"/>
        </w:rPr>
      </w:pPr>
      <w:r w:rsidRPr="00FE717D">
        <w:rPr>
          <w:rFonts w:ascii="Times New Roman" w:hAnsi="Times New Roman"/>
          <w:b/>
          <w:sz w:val="24"/>
          <w:szCs w:val="24"/>
        </w:rPr>
        <w:t>Wassalamual</w:t>
      </w:r>
      <w:r w:rsidR="002E1070" w:rsidRPr="00FE717D">
        <w:rPr>
          <w:rFonts w:ascii="Times New Roman" w:hAnsi="Times New Roman"/>
          <w:b/>
          <w:sz w:val="24"/>
          <w:szCs w:val="24"/>
        </w:rPr>
        <w:t>aikumWar</w:t>
      </w:r>
      <w:r w:rsidRPr="00FE717D">
        <w:rPr>
          <w:rFonts w:ascii="Times New Roman" w:hAnsi="Times New Roman"/>
          <w:b/>
          <w:sz w:val="24"/>
          <w:szCs w:val="24"/>
        </w:rPr>
        <w:t>ohmatullah</w:t>
      </w:r>
      <w:r w:rsidR="002E1070" w:rsidRPr="00FE717D">
        <w:rPr>
          <w:rFonts w:ascii="Times New Roman" w:hAnsi="Times New Roman"/>
          <w:b/>
          <w:sz w:val="24"/>
          <w:szCs w:val="24"/>
        </w:rPr>
        <w:t>i</w:t>
      </w:r>
      <w:r w:rsidRPr="00FE717D">
        <w:rPr>
          <w:rFonts w:ascii="Times New Roman" w:hAnsi="Times New Roman"/>
          <w:b/>
          <w:sz w:val="24"/>
          <w:szCs w:val="24"/>
        </w:rPr>
        <w:t>Wabarakatuh</w:t>
      </w:r>
    </w:p>
    <w:tbl>
      <w:tblPr>
        <w:tblW w:w="0" w:type="auto"/>
        <w:tblLook w:val="04A0"/>
      </w:tblPr>
      <w:tblGrid>
        <w:gridCol w:w="3061"/>
        <w:gridCol w:w="2753"/>
        <w:gridCol w:w="3429"/>
      </w:tblGrid>
      <w:tr w:rsidR="00D75B55" w:rsidTr="00D75B55">
        <w:tc>
          <w:tcPr>
            <w:tcW w:w="3061" w:type="dxa"/>
          </w:tcPr>
          <w:p w:rsidR="00D75B55" w:rsidRDefault="00D75B55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D75B55" w:rsidRDefault="00D75B55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9" w:type="dxa"/>
            <w:hideMark/>
          </w:tcPr>
          <w:p w:rsidR="00D75B55" w:rsidRDefault="00D75B55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B55" w:rsidRDefault="00D75B55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Serang,        Mei 2011</w:t>
            </w:r>
          </w:p>
        </w:tc>
      </w:tr>
      <w:tr w:rsidR="00D75B55" w:rsidTr="00D75B55">
        <w:tc>
          <w:tcPr>
            <w:tcW w:w="3061" w:type="dxa"/>
          </w:tcPr>
          <w:p w:rsidR="00D75B55" w:rsidRDefault="00D75B55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53" w:type="dxa"/>
          </w:tcPr>
          <w:p w:rsidR="00D75B55" w:rsidRDefault="00D75B55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9" w:type="dxa"/>
          </w:tcPr>
          <w:p w:rsidR="00D75B55" w:rsidRDefault="00ED70AB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214630</wp:posOffset>
                  </wp:positionV>
                  <wp:extent cx="1359535" cy="788670"/>
                  <wp:effectExtent l="0" t="0" r="0" b="0"/>
                  <wp:wrapNone/>
                  <wp:docPr id="2" name="Picture 2" descr="IBU_ATU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BU_AT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788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75B55">
              <w:rPr>
                <w:rFonts w:ascii="Times New Roman" w:hAnsi="Times New Roman"/>
                <w:b/>
                <w:sz w:val="24"/>
                <w:szCs w:val="24"/>
              </w:rPr>
              <w:t>GUBERNUR BANTEN</w:t>
            </w:r>
          </w:p>
          <w:p w:rsidR="00D75B55" w:rsidRDefault="00D75B55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5B55" w:rsidRDefault="00D75B55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5B55" w:rsidRDefault="00D75B55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Hj. RATU ATUT CHOSIYAH</w:t>
            </w:r>
          </w:p>
        </w:tc>
      </w:tr>
    </w:tbl>
    <w:p w:rsidR="00034083" w:rsidRDefault="00034083" w:rsidP="00B46A3F">
      <w:pPr>
        <w:spacing w:after="720"/>
        <w:jc w:val="center"/>
        <w:rPr>
          <w:rFonts w:ascii="Times New Roman" w:hAnsi="Times New Roman"/>
          <w:b/>
          <w:sz w:val="36"/>
          <w:szCs w:val="36"/>
        </w:rPr>
      </w:pPr>
    </w:p>
    <w:p w:rsidR="00216473" w:rsidRPr="00B1625C" w:rsidRDefault="00216473" w:rsidP="00034083">
      <w:pPr>
        <w:spacing w:after="960"/>
        <w:jc w:val="center"/>
        <w:rPr>
          <w:rFonts w:ascii="Times New Roman" w:hAnsi="Times New Roman"/>
          <w:b/>
          <w:szCs w:val="22"/>
        </w:rPr>
      </w:pPr>
      <w:r w:rsidRPr="00B1625C">
        <w:rPr>
          <w:rFonts w:ascii="Times New Roman" w:hAnsi="Times New Roman"/>
          <w:b/>
          <w:sz w:val="36"/>
          <w:szCs w:val="36"/>
        </w:rPr>
        <w:lastRenderedPageBreak/>
        <w:t>DAFTAR ISI</w:t>
      </w:r>
    </w:p>
    <w:tbl>
      <w:tblPr>
        <w:tblW w:w="8589" w:type="dxa"/>
        <w:jc w:val="center"/>
        <w:tblInd w:w="-43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00"/>
        <w:gridCol w:w="709"/>
        <w:gridCol w:w="1046"/>
        <w:gridCol w:w="5004"/>
        <w:gridCol w:w="630"/>
      </w:tblGrid>
      <w:tr w:rsidR="00216473" w:rsidRPr="003B47B6" w:rsidTr="00B82BA0">
        <w:trPr>
          <w:jc w:val="center"/>
        </w:trPr>
        <w:tc>
          <w:tcPr>
            <w:tcW w:w="7959" w:type="dxa"/>
            <w:gridSpan w:val="4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 xml:space="preserve">KATA PENGANTAR 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216473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</w:tr>
      <w:tr w:rsidR="00216473" w:rsidRPr="003B47B6" w:rsidTr="00B82BA0">
        <w:trPr>
          <w:jc w:val="center"/>
        </w:trPr>
        <w:tc>
          <w:tcPr>
            <w:tcW w:w="7959" w:type="dxa"/>
            <w:gridSpan w:val="4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 xml:space="preserve">DAFTAR ISI  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216473" w:rsidP="00D75B55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</w:tr>
      <w:tr w:rsidR="00216473" w:rsidRPr="003B47B6" w:rsidTr="00B82BA0">
        <w:trPr>
          <w:jc w:val="center"/>
        </w:trPr>
        <w:tc>
          <w:tcPr>
            <w:tcW w:w="7959" w:type="dxa"/>
            <w:gridSpan w:val="4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 xml:space="preserve">DAFTAR TABEL  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D75B55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</w:p>
        </w:tc>
      </w:tr>
      <w:tr w:rsidR="00216473" w:rsidRPr="003B47B6" w:rsidTr="00B82BA0">
        <w:trPr>
          <w:jc w:val="center"/>
        </w:trPr>
        <w:tc>
          <w:tcPr>
            <w:tcW w:w="7959" w:type="dxa"/>
            <w:gridSpan w:val="4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 xml:space="preserve">DAFTAR GAMBAR  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D75B55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216473" w:rsidRPr="003B47B6">
              <w:rPr>
                <w:rFonts w:ascii="Times New Roman" w:hAnsi="Times New Roman"/>
                <w:b/>
                <w:sz w:val="24"/>
                <w:szCs w:val="24"/>
              </w:rPr>
              <w:t>v</w:t>
            </w:r>
          </w:p>
        </w:tc>
      </w:tr>
      <w:tr w:rsidR="00216473" w:rsidRPr="003B47B6" w:rsidTr="00B82BA0">
        <w:trPr>
          <w:jc w:val="center"/>
        </w:trPr>
        <w:tc>
          <w:tcPr>
            <w:tcW w:w="7959" w:type="dxa"/>
            <w:gridSpan w:val="4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216473" w:rsidRPr="003B47B6" w:rsidRDefault="00216473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59" w:type="dxa"/>
            <w:gridSpan w:val="3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216473" w:rsidRPr="003B47B6" w:rsidRDefault="00216473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BAB I</w:t>
            </w:r>
          </w:p>
        </w:tc>
        <w:tc>
          <w:tcPr>
            <w:tcW w:w="6759" w:type="dxa"/>
            <w:gridSpan w:val="3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 xml:space="preserve">PENDAHULUAN 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A1249D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I-</w:t>
            </w:r>
            <w:r w:rsidR="00216473" w:rsidRPr="003B47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050" w:type="dxa"/>
            <w:gridSpan w:val="2"/>
          </w:tcPr>
          <w:p w:rsidR="00216473" w:rsidRPr="003B47B6" w:rsidRDefault="00B82BA0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LatarBelakang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A1249D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I-</w:t>
            </w:r>
            <w:r w:rsidR="00216473" w:rsidRPr="003B47B6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050" w:type="dxa"/>
            <w:gridSpan w:val="2"/>
          </w:tcPr>
          <w:p w:rsidR="00216473" w:rsidRPr="003B47B6" w:rsidRDefault="00B82BA0" w:rsidP="00B82BA0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LandasanHukum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A1249D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I-</w:t>
            </w:r>
            <w:r w:rsidR="00262941" w:rsidRPr="003B47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6050" w:type="dxa"/>
            <w:gridSpan w:val="2"/>
          </w:tcPr>
          <w:p w:rsidR="00216473" w:rsidRPr="003B47B6" w:rsidRDefault="00B82BA0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HubunganAntarDokumen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A1249D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I-</w:t>
            </w:r>
            <w:r w:rsidR="00262941" w:rsidRPr="003B47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6050" w:type="dxa"/>
            <w:gridSpan w:val="2"/>
          </w:tcPr>
          <w:p w:rsidR="00216473" w:rsidRPr="003B47B6" w:rsidRDefault="00B82BA0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MaksuddanTujuan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A1249D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I-</w:t>
            </w:r>
            <w:r w:rsidR="00262941" w:rsidRPr="003B47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6050" w:type="dxa"/>
            <w:gridSpan w:val="2"/>
          </w:tcPr>
          <w:p w:rsidR="00216473" w:rsidRPr="003B47B6" w:rsidRDefault="00B82BA0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SistematikaDokumen RKPD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A1249D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I-</w:t>
            </w:r>
            <w:r w:rsidR="00262941" w:rsidRPr="003B47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4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216473" w:rsidRPr="003B47B6" w:rsidRDefault="00216473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BAB II</w:t>
            </w:r>
          </w:p>
        </w:tc>
        <w:tc>
          <w:tcPr>
            <w:tcW w:w="6759" w:type="dxa"/>
            <w:gridSpan w:val="3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 xml:space="preserve">EVALUASI HASIL PELAKSANAAN RKPD TAHUN LALU DAN CAPAIAN KINERJA PENYELENGGARAAN PEMERINTAHAN 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A1249D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II-</w:t>
            </w:r>
            <w:r w:rsidR="00262941" w:rsidRPr="003B47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16473" w:rsidRPr="003B47B6" w:rsidTr="00B82BA0">
        <w:trPr>
          <w:jc w:val="center"/>
        </w:trPr>
        <w:tc>
          <w:tcPr>
            <w:tcW w:w="1200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050" w:type="dxa"/>
            <w:gridSpan w:val="2"/>
          </w:tcPr>
          <w:p w:rsidR="00216473" w:rsidRPr="003B47B6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GambaranUmumKondisi Daerah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16473" w:rsidRPr="003B47B6" w:rsidRDefault="00A1249D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II-</w:t>
            </w:r>
            <w:r w:rsidR="00262941" w:rsidRPr="003B47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7009E3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7009E3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AspekKesejahteraanMasyarakat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II-3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7009E3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7009E3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AspekPelayananUmum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II-5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262941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262941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 xml:space="preserve">AspekDayaSaing Daerah 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3B47B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II-</w:t>
            </w:r>
            <w:r w:rsidR="00D87B3C" w:rsidRPr="003B47B6">
              <w:rPr>
                <w:rFonts w:ascii="Times New Roman" w:hAnsi="Times New Roman"/>
                <w:sz w:val="24"/>
                <w:szCs w:val="24"/>
              </w:rPr>
              <w:t>1</w:t>
            </w:r>
            <w:r w:rsidR="003B47B6" w:rsidRPr="003B47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262941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2.5</w:t>
            </w:r>
            <w:r w:rsidR="003B47B6" w:rsidRPr="003B47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EvaluasiPelaksanaan Program danKegiatan RKPD sampaitahunBerjalandanRealisasi RPJMD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3B47B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II-</w:t>
            </w:r>
            <w:r w:rsidR="003B47B6" w:rsidRPr="003B47B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262941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2.6</w:t>
            </w:r>
            <w:r w:rsidR="003B47B6" w:rsidRPr="003B47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IsuStrategisdanPermasalahan Pembangunan Daerah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3B47B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II-</w:t>
            </w:r>
            <w:r w:rsidR="003B47B6" w:rsidRPr="003B47B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4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262941" w:rsidRPr="003B47B6" w:rsidRDefault="00262941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BAB III</w:t>
            </w:r>
          </w:p>
        </w:tc>
        <w:tc>
          <w:tcPr>
            <w:tcW w:w="6759" w:type="dxa"/>
            <w:gridSpan w:val="3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 xml:space="preserve">RANCANGAN KERANGKA EKONOMI DAN KEBIJAKAN KEUANGAN DAERAH 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III-1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 xml:space="preserve">ArahKebijakanEkonomi Daerah 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III-1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 xml:space="preserve">ArahKebijakanKeuangan Daerah 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III-12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262941" w:rsidRPr="003B47B6" w:rsidRDefault="00262941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BAB IV</w:t>
            </w:r>
          </w:p>
        </w:tc>
        <w:tc>
          <w:tcPr>
            <w:tcW w:w="6759" w:type="dxa"/>
            <w:gridSpan w:val="3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PRIORITAS DAN SASARAN PEMBANGUNAN DAERAH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IV-1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 xml:space="preserve">TujuandanSasaran Pembangunan 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262941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IV-1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 xml:space="preserve">TemadanPrioritas Pembangunan  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381CBE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IV-</w:t>
            </w:r>
            <w:r w:rsidR="00381CBE" w:rsidRPr="003B47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262941" w:rsidRPr="003B47B6" w:rsidRDefault="00262941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BAB V</w:t>
            </w:r>
          </w:p>
        </w:tc>
        <w:tc>
          <w:tcPr>
            <w:tcW w:w="6759" w:type="dxa"/>
            <w:gridSpan w:val="3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RENCANA PROGRAM DAN KEGIATAN PRIORITAS DAERAH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V-1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PelaksanaanUrusan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V-1</w:t>
            </w:r>
          </w:p>
        </w:tc>
      </w:tr>
      <w:tr w:rsidR="00262941" w:rsidRPr="003B47B6" w:rsidTr="00B82BA0">
        <w:trPr>
          <w:jc w:val="center"/>
        </w:trPr>
        <w:tc>
          <w:tcPr>
            <w:tcW w:w="1200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050" w:type="dxa"/>
            <w:gridSpan w:val="2"/>
          </w:tcPr>
          <w:p w:rsidR="00262941" w:rsidRPr="003B47B6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 xml:space="preserve">Program Pembangunan Daerah 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262941" w:rsidRPr="003B47B6" w:rsidRDefault="00262941" w:rsidP="00381CBE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V-</w:t>
            </w:r>
            <w:r w:rsidR="00381CBE" w:rsidRPr="003B47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1CBE" w:rsidRPr="003B47B6" w:rsidTr="00B82BA0">
        <w:trPr>
          <w:jc w:val="center"/>
        </w:trPr>
        <w:tc>
          <w:tcPr>
            <w:tcW w:w="1200" w:type="dxa"/>
          </w:tcPr>
          <w:p w:rsidR="00381CBE" w:rsidRPr="003B47B6" w:rsidRDefault="00381CBE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81CBE" w:rsidRPr="003B47B6" w:rsidRDefault="00381CBE" w:rsidP="007009E3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050" w:type="dxa"/>
            <w:gridSpan w:val="2"/>
          </w:tcPr>
          <w:p w:rsidR="00381CBE" w:rsidRPr="003B47B6" w:rsidRDefault="00381CBE" w:rsidP="00381CBE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SinkronisasiPrioritas Pembangunan Pusat Daerah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381CBE" w:rsidRPr="003B47B6" w:rsidRDefault="00381CBE" w:rsidP="003B47B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V-</w:t>
            </w:r>
            <w:r w:rsidR="003B47B6" w:rsidRPr="003B47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81CBE" w:rsidRPr="003B47B6" w:rsidTr="00B82BA0">
        <w:trPr>
          <w:jc w:val="center"/>
        </w:trPr>
        <w:tc>
          <w:tcPr>
            <w:tcW w:w="1200" w:type="dxa"/>
          </w:tcPr>
          <w:p w:rsidR="00381CBE" w:rsidRPr="003B47B6" w:rsidRDefault="00381CBE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81CBE" w:rsidRPr="003B47B6" w:rsidRDefault="00381CBE" w:rsidP="007009E3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5</w:t>
            </w:r>
            <w:r w:rsidR="003B47B6" w:rsidRPr="003B47B6">
              <w:rPr>
                <w:rFonts w:ascii="Times New Roman" w:hAnsi="Times New Roman"/>
                <w:sz w:val="24"/>
                <w:szCs w:val="24"/>
              </w:rPr>
              <w:t>.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50" w:type="dxa"/>
            <w:gridSpan w:val="2"/>
          </w:tcPr>
          <w:p w:rsidR="00381CBE" w:rsidRPr="003B47B6" w:rsidRDefault="00381CBE" w:rsidP="007009E3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RancanganPaguIndikatif SKPD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381CBE" w:rsidRPr="003B47B6" w:rsidRDefault="00381CBE" w:rsidP="003B47B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V-</w:t>
            </w:r>
            <w:r w:rsidR="003B47B6" w:rsidRPr="003B47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B47B6" w:rsidRPr="003B47B6" w:rsidTr="00B82BA0">
        <w:trPr>
          <w:jc w:val="center"/>
        </w:trPr>
        <w:tc>
          <w:tcPr>
            <w:tcW w:w="1200" w:type="dxa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B47B6" w:rsidRPr="003B47B6" w:rsidRDefault="003B47B6" w:rsidP="007009E3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050" w:type="dxa"/>
            <w:gridSpan w:val="2"/>
          </w:tcPr>
          <w:p w:rsidR="003B47B6" w:rsidRPr="003B47B6" w:rsidRDefault="003B47B6" w:rsidP="003B47B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KegiatanPrioritasdanPaguIndikatifKegiatan SKPD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3B47B6" w:rsidRPr="003B47B6" w:rsidRDefault="003B47B6" w:rsidP="003B47B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V-14</w:t>
            </w:r>
          </w:p>
        </w:tc>
      </w:tr>
      <w:tr w:rsidR="003B47B6" w:rsidRPr="003B47B6" w:rsidTr="00B82BA0">
        <w:trPr>
          <w:jc w:val="center"/>
        </w:trPr>
        <w:tc>
          <w:tcPr>
            <w:tcW w:w="1200" w:type="dxa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0" w:type="dxa"/>
            <w:gridSpan w:val="2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3B47B6" w:rsidRPr="003B47B6" w:rsidRDefault="003B47B6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7B6" w:rsidRPr="003B47B6" w:rsidTr="00B82BA0">
        <w:trPr>
          <w:jc w:val="center"/>
        </w:trPr>
        <w:tc>
          <w:tcPr>
            <w:tcW w:w="1200" w:type="dxa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BAB V</w:t>
            </w:r>
            <w:r w:rsidRPr="003B47B6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I</w:t>
            </w:r>
          </w:p>
        </w:tc>
        <w:tc>
          <w:tcPr>
            <w:tcW w:w="6759" w:type="dxa"/>
            <w:gridSpan w:val="3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id-ID"/>
              </w:rPr>
              <w:t>PENUTUP</w:t>
            </w: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3B47B6" w:rsidRPr="003B47B6" w:rsidRDefault="003B47B6" w:rsidP="003B47B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B47B6">
              <w:rPr>
                <w:rFonts w:ascii="Times New Roman" w:hAnsi="Times New Roman"/>
                <w:b/>
                <w:sz w:val="24"/>
                <w:szCs w:val="24"/>
              </w:rPr>
              <w:t>VI-1</w:t>
            </w:r>
          </w:p>
        </w:tc>
      </w:tr>
      <w:tr w:rsidR="003B47B6" w:rsidRPr="003B47B6" w:rsidTr="00B82BA0">
        <w:trPr>
          <w:jc w:val="center"/>
        </w:trPr>
        <w:tc>
          <w:tcPr>
            <w:tcW w:w="1200" w:type="dxa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050" w:type="dxa"/>
            <w:gridSpan w:val="2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KaidahPelaksanaanUmum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3B47B6" w:rsidRPr="003B47B6" w:rsidRDefault="003B47B6" w:rsidP="003B47B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VI-1</w:t>
            </w:r>
          </w:p>
        </w:tc>
      </w:tr>
      <w:tr w:rsidR="003B47B6" w:rsidRPr="003B47B6" w:rsidTr="00B82BA0">
        <w:trPr>
          <w:jc w:val="center"/>
        </w:trPr>
        <w:tc>
          <w:tcPr>
            <w:tcW w:w="1200" w:type="dxa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050" w:type="dxa"/>
            <w:gridSpan w:val="2"/>
          </w:tcPr>
          <w:p w:rsidR="003B47B6" w:rsidRPr="003B47B6" w:rsidRDefault="003B47B6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 xml:space="preserve">PengorganisasianPelaksanaan Agenda Pembangunan </w:t>
            </w:r>
            <w:r w:rsidRPr="003B47B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:rsidR="003B47B6" w:rsidRPr="003B47B6" w:rsidRDefault="003B47B6" w:rsidP="003B47B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47B6">
              <w:rPr>
                <w:rFonts w:ascii="Times New Roman" w:hAnsi="Times New Roman"/>
                <w:sz w:val="24"/>
                <w:szCs w:val="24"/>
              </w:rPr>
              <w:t>VI-1</w:t>
            </w:r>
          </w:p>
        </w:tc>
      </w:tr>
    </w:tbl>
    <w:p w:rsidR="00216473" w:rsidRPr="00B1625C" w:rsidRDefault="00216473" w:rsidP="00216473">
      <w:pPr>
        <w:spacing w:line="300" w:lineRule="auto"/>
        <w:rPr>
          <w:rFonts w:ascii="Times New Roman" w:hAnsi="Times New Roman"/>
          <w:szCs w:val="22"/>
          <w:lang w:val="id-ID"/>
        </w:rPr>
      </w:pPr>
    </w:p>
    <w:p w:rsidR="00216473" w:rsidRDefault="00216473" w:rsidP="00216473">
      <w:pPr>
        <w:spacing w:line="300" w:lineRule="auto"/>
        <w:rPr>
          <w:rFonts w:ascii="Times New Roman" w:hAnsi="Times New Roman"/>
          <w:szCs w:val="22"/>
        </w:rPr>
      </w:pPr>
    </w:p>
    <w:p w:rsidR="00710D5C" w:rsidRPr="00710D5C" w:rsidRDefault="00710D5C" w:rsidP="00710D5C">
      <w:pPr>
        <w:spacing w:after="960"/>
        <w:jc w:val="center"/>
        <w:rPr>
          <w:rFonts w:ascii="Times New Roman" w:hAnsi="Times New Roman"/>
          <w:szCs w:val="22"/>
        </w:rPr>
      </w:pPr>
      <w:r w:rsidRPr="00B1625C">
        <w:rPr>
          <w:rFonts w:ascii="Times New Roman" w:hAnsi="Times New Roman"/>
          <w:b/>
          <w:bCs/>
          <w:color w:val="000000"/>
          <w:sz w:val="36"/>
          <w:szCs w:val="36"/>
          <w:lang w:eastAsia="id-ID"/>
        </w:rPr>
        <w:t xml:space="preserve">DAFTAR </w:t>
      </w:r>
      <w:r>
        <w:rPr>
          <w:rFonts w:ascii="Times New Roman" w:hAnsi="Times New Roman"/>
          <w:b/>
          <w:bCs/>
          <w:color w:val="000000"/>
          <w:sz w:val="36"/>
          <w:szCs w:val="36"/>
          <w:lang w:eastAsia="id-ID"/>
        </w:rPr>
        <w:t>TABEL</w:t>
      </w:r>
    </w:p>
    <w:tbl>
      <w:tblPr>
        <w:tblW w:w="9195" w:type="dxa"/>
        <w:tblInd w:w="93" w:type="dxa"/>
        <w:tblLayout w:type="fixed"/>
        <w:tblLook w:val="04A0"/>
      </w:tblPr>
      <w:tblGrid>
        <w:gridCol w:w="1275"/>
        <w:gridCol w:w="7020"/>
        <w:gridCol w:w="900"/>
      </w:tblGrid>
      <w:tr w:rsidR="00216473" w:rsidRPr="00B1625C" w:rsidTr="00381CBE">
        <w:trPr>
          <w:trHeight w:val="256"/>
        </w:trPr>
        <w:tc>
          <w:tcPr>
            <w:tcW w:w="1275" w:type="dxa"/>
            <w:shd w:val="clear" w:color="auto" w:fill="auto"/>
            <w:hideMark/>
          </w:tcPr>
          <w:p w:rsidR="00216473" w:rsidRPr="00B1625C" w:rsidRDefault="00216473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 w:rsidR="00262941"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shd w:val="clear" w:color="auto" w:fill="auto"/>
            <w:hideMark/>
          </w:tcPr>
          <w:p w:rsidR="00216473" w:rsidRPr="00B1625C" w:rsidRDefault="00216473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Perkembangan LPE Tahun 2009-2010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16473" w:rsidRPr="00B1625C" w:rsidRDefault="00262941" w:rsidP="00262941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II-3</w:t>
            </w:r>
          </w:p>
        </w:tc>
      </w:tr>
      <w:tr w:rsidR="00262941" w:rsidRPr="00B1625C" w:rsidTr="00381CBE">
        <w:trPr>
          <w:trHeight w:val="387"/>
        </w:trPr>
        <w:tc>
          <w:tcPr>
            <w:tcW w:w="1275" w:type="dxa"/>
            <w:shd w:val="clear" w:color="auto" w:fill="auto"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  <w:shd w:val="clear" w:color="auto" w:fill="auto"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NilaidanKontribusiSektordalam PDRB Tahun 2008 s.d 2010 AtasDasarHargaBerlakuProvinsiBanten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:rsidR="00262941" w:rsidRPr="00262941" w:rsidRDefault="00262941" w:rsidP="00262941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2941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PerkembanganAngkaMelekHurufdan Rata-Rata lama Sekolah</w:t>
            </w:r>
            <w:r w:rsidRPr="00B1625C">
              <w:rPr>
                <w:rFonts w:ascii="Times New Roman" w:hAnsi="Times New Roman"/>
                <w:sz w:val="24"/>
                <w:szCs w:val="24"/>
              </w:rPr>
              <w:br/>
              <w:t xml:space="preserve">ProvinsiBantenTahun 2008-2009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262941" w:rsidRPr="00262941" w:rsidRDefault="00262941" w:rsidP="00262941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2941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Tingkat IPM Kabupaten/Kota 2009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262941" w:rsidRPr="00262941" w:rsidRDefault="00262941" w:rsidP="00262941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62941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20" w:type="dxa"/>
            <w:shd w:val="clear" w:color="auto" w:fill="auto"/>
            <w:hideMark/>
          </w:tcPr>
          <w:p w:rsidR="00262941" w:rsidRPr="00B1625C" w:rsidRDefault="00262941" w:rsidP="00155C4A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color w:val="000000"/>
                <w:sz w:val="24"/>
                <w:szCs w:val="24"/>
                <w:lang w:val="id-ID" w:eastAsia="id-ID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RasioDayaSerapTenagaKerjaTahun 2008 s.d 2009 ProvinsiBanten</w:t>
            </w:r>
          </w:p>
        </w:tc>
        <w:tc>
          <w:tcPr>
            <w:tcW w:w="900" w:type="dxa"/>
            <w:shd w:val="clear" w:color="auto" w:fill="auto"/>
            <w:hideMark/>
          </w:tcPr>
          <w:p w:rsidR="00262941" w:rsidRPr="00262941" w:rsidRDefault="00262941" w:rsidP="0034577F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57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62941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20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CapaianIndikatorMakro Pembangunan ProvinsiBanten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262941" w:rsidRPr="00262941" w:rsidRDefault="00262941" w:rsidP="0034577F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 w:rsidR="0034577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62941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20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CapaianKinerja Agenda Pemerintahan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262941" w:rsidRPr="00262941" w:rsidRDefault="00262941" w:rsidP="0034577F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 w:rsidR="0034577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62941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20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CapaianKinerja Agenda Pengembangan SDM </w:t>
            </w: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262941" w:rsidRPr="00262941" w:rsidRDefault="00262941" w:rsidP="0034577F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 w:rsidR="0034577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62941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20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CapaianKinerja agenda Perekonomian</w:t>
            </w: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262941" w:rsidRPr="00262941" w:rsidRDefault="00262941" w:rsidP="0034577F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 w:rsidR="0034577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262941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20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CapaianKinerja agenda PengembanganKawasan/Wilayah </w:t>
            </w: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262941" w:rsidRPr="00262941" w:rsidRDefault="00262941" w:rsidP="0034577F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 w:rsidR="0034577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262941" w:rsidRPr="00B1625C" w:rsidTr="00381CBE">
        <w:trPr>
          <w:trHeight w:val="232"/>
        </w:trPr>
        <w:tc>
          <w:tcPr>
            <w:tcW w:w="1275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20" w:type="dxa"/>
            <w:shd w:val="clear" w:color="auto" w:fill="auto"/>
            <w:hideMark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Capaiankinerjakeuanganbelanjalangsungdantidaklangsung SKPD </w:t>
            </w:r>
          </w:p>
          <w:p w:rsidR="00262941" w:rsidRPr="00B1625C" w:rsidRDefault="00262941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TahunAnggaran 2010 </w:t>
            </w: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262941" w:rsidRPr="00262941" w:rsidRDefault="00262941" w:rsidP="0034577F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A025B">
              <w:rPr>
                <w:rFonts w:ascii="Times New Roman" w:hAnsi="Times New Roman"/>
                <w:sz w:val="24"/>
                <w:szCs w:val="24"/>
              </w:rPr>
              <w:t>II-</w:t>
            </w:r>
            <w:r w:rsidR="0034577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16473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216473" w:rsidRPr="00B1625C" w:rsidRDefault="00216473" w:rsidP="0034577F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 w:rsidR="00262941">
              <w:rPr>
                <w:rFonts w:ascii="Times New Roman" w:hAnsi="Times New Roman"/>
                <w:sz w:val="24"/>
                <w:szCs w:val="24"/>
              </w:rPr>
              <w:t>3.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shd w:val="clear" w:color="auto" w:fill="auto"/>
            <w:hideMark/>
          </w:tcPr>
          <w:p w:rsidR="00216473" w:rsidRPr="00B1625C" w:rsidRDefault="0028620E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Data TenagaKerjadanPengangguran di ProvinsiBantenTahun 2010</w:t>
            </w:r>
            <w:r w:rsidR="00216473"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16473" w:rsidRPr="00B1625C" w:rsidRDefault="00381CBE" w:rsidP="00381CBE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III-4</w:t>
            </w:r>
          </w:p>
        </w:tc>
      </w:tr>
      <w:tr w:rsidR="00381CBE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381CBE" w:rsidRPr="00B1625C" w:rsidRDefault="00381CBE" w:rsidP="0034577F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  <w:shd w:val="clear" w:color="auto" w:fill="auto"/>
            <w:hideMark/>
          </w:tcPr>
          <w:p w:rsidR="00381CBE" w:rsidRPr="00B1625C" w:rsidRDefault="00381CBE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IndikatorMakroEkonomi Daerah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381CBE" w:rsidRDefault="00381CBE" w:rsidP="00381CBE">
            <w:pPr>
              <w:jc w:val="right"/>
            </w:pPr>
            <w:r w:rsidRPr="00395D6C">
              <w:rPr>
                <w:rFonts w:ascii="Times New Roman" w:hAnsi="Times New Roman"/>
                <w:sz w:val="24"/>
                <w:szCs w:val="24"/>
              </w:rPr>
              <w:t>III-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81CBE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381CBE" w:rsidRPr="00B1625C" w:rsidRDefault="00381CBE" w:rsidP="0034577F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  <w:shd w:val="clear" w:color="auto" w:fill="auto"/>
            <w:hideMark/>
          </w:tcPr>
          <w:p w:rsidR="00381CBE" w:rsidRPr="00B1625C" w:rsidRDefault="00381CBE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RealisasidanProyeksiPendapatan Daerah Tahun 2010-2012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381CBE" w:rsidRDefault="00381CBE" w:rsidP="00381CBE">
            <w:pPr>
              <w:jc w:val="right"/>
            </w:pPr>
            <w:r w:rsidRPr="00395D6C">
              <w:rPr>
                <w:rFonts w:ascii="Times New Roman" w:hAnsi="Times New Roman"/>
                <w:sz w:val="24"/>
                <w:szCs w:val="24"/>
              </w:rPr>
              <w:t>III-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81CBE" w:rsidRPr="00B1625C" w:rsidTr="00381CBE">
        <w:trPr>
          <w:trHeight w:val="331"/>
        </w:trPr>
        <w:tc>
          <w:tcPr>
            <w:tcW w:w="1275" w:type="dxa"/>
            <w:shd w:val="clear" w:color="auto" w:fill="auto"/>
            <w:hideMark/>
          </w:tcPr>
          <w:p w:rsidR="00381CBE" w:rsidRPr="00B1625C" w:rsidRDefault="00381CBE" w:rsidP="0034577F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  <w:shd w:val="clear" w:color="auto" w:fill="auto"/>
            <w:hideMark/>
          </w:tcPr>
          <w:p w:rsidR="00381CBE" w:rsidRPr="00B1625C" w:rsidRDefault="00381CBE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RealisasidanProyeksiBelanja Daerah Tahun 2010-2012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381CBE" w:rsidRDefault="00381CBE" w:rsidP="00381CBE">
            <w:pPr>
              <w:jc w:val="right"/>
            </w:pPr>
            <w:r w:rsidRPr="00395D6C">
              <w:rPr>
                <w:rFonts w:ascii="Times New Roman" w:hAnsi="Times New Roman"/>
                <w:sz w:val="24"/>
                <w:szCs w:val="24"/>
              </w:rPr>
              <w:t>III-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81CBE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381CBE" w:rsidRPr="00B1625C" w:rsidRDefault="00381CBE" w:rsidP="0034577F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20" w:type="dxa"/>
            <w:shd w:val="clear" w:color="auto" w:fill="auto"/>
            <w:hideMark/>
          </w:tcPr>
          <w:p w:rsidR="00381CBE" w:rsidRPr="00B1625C" w:rsidRDefault="00381CBE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RealisasidanProyeksiPembiayaan Daerah Tahun 2010-2012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381CBE" w:rsidRDefault="00381CBE" w:rsidP="00381CBE">
            <w:pPr>
              <w:jc w:val="right"/>
            </w:pPr>
            <w:r w:rsidRPr="00395D6C">
              <w:rPr>
                <w:rFonts w:ascii="Times New Roman" w:hAnsi="Times New Roman"/>
                <w:sz w:val="24"/>
                <w:szCs w:val="24"/>
              </w:rPr>
              <w:t>III-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81CBE" w:rsidRPr="00B1625C" w:rsidTr="00381CBE">
        <w:trPr>
          <w:trHeight w:val="236"/>
        </w:trPr>
        <w:tc>
          <w:tcPr>
            <w:tcW w:w="1275" w:type="dxa"/>
            <w:shd w:val="clear" w:color="auto" w:fill="auto"/>
            <w:hideMark/>
          </w:tcPr>
          <w:p w:rsidR="00381CBE" w:rsidRPr="00B1625C" w:rsidRDefault="00381CBE" w:rsidP="0034577F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20" w:type="dxa"/>
            <w:shd w:val="clear" w:color="auto" w:fill="auto"/>
            <w:hideMark/>
          </w:tcPr>
          <w:p w:rsidR="00381CBE" w:rsidRPr="00B1625C" w:rsidRDefault="00381CBE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Struktur APBD ProvinsiBantenTahun 2010-2012*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hideMark/>
          </w:tcPr>
          <w:p w:rsidR="00381CBE" w:rsidRDefault="00381CBE" w:rsidP="00381CBE">
            <w:pPr>
              <w:jc w:val="right"/>
            </w:pPr>
            <w:r w:rsidRPr="00395D6C">
              <w:rPr>
                <w:rFonts w:ascii="Times New Roman" w:hAnsi="Times New Roman"/>
                <w:sz w:val="24"/>
                <w:szCs w:val="24"/>
              </w:rPr>
              <w:t>III-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16473" w:rsidRPr="00B1625C" w:rsidTr="00381CBE">
        <w:trPr>
          <w:trHeight w:val="282"/>
        </w:trPr>
        <w:tc>
          <w:tcPr>
            <w:tcW w:w="1275" w:type="dxa"/>
            <w:shd w:val="clear" w:color="auto" w:fill="auto"/>
            <w:hideMark/>
          </w:tcPr>
          <w:p w:rsidR="00216473" w:rsidRPr="00B1625C" w:rsidRDefault="00216473" w:rsidP="00381CBE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 w:rsidR="00381CBE">
              <w:rPr>
                <w:rFonts w:ascii="Times New Roman" w:hAnsi="Times New Roman"/>
                <w:sz w:val="24"/>
                <w:szCs w:val="24"/>
              </w:rPr>
              <w:t>4.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shd w:val="clear" w:color="auto" w:fill="auto"/>
            <w:hideMark/>
          </w:tcPr>
          <w:p w:rsidR="00216473" w:rsidRPr="00B1625C" w:rsidRDefault="00216473" w:rsidP="009F0846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Misi, TujuandanSasaran RPJMD Tahun 2007-2012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16473" w:rsidRPr="00B1625C" w:rsidRDefault="00381CBE" w:rsidP="00381CBE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IV-1</w:t>
            </w:r>
          </w:p>
        </w:tc>
      </w:tr>
      <w:tr w:rsidR="0028620E" w:rsidRPr="00B1625C" w:rsidTr="00381CBE">
        <w:trPr>
          <w:trHeight w:val="282"/>
        </w:trPr>
        <w:tc>
          <w:tcPr>
            <w:tcW w:w="1275" w:type="dxa"/>
            <w:shd w:val="clear" w:color="auto" w:fill="auto"/>
            <w:hideMark/>
          </w:tcPr>
          <w:p w:rsidR="0028620E" w:rsidRPr="00B1625C" w:rsidRDefault="0028620E" w:rsidP="00381CBE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 w:rsidR="00381CBE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020" w:type="dxa"/>
            <w:shd w:val="clear" w:color="auto" w:fill="auto"/>
            <w:hideMark/>
          </w:tcPr>
          <w:p w:rsidR="0028620E" w:rsidRPr="00B1625C" w:rsidRDefault="0028620E" w:rsidP="0092064A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PengelompokanUrusandan Program menurut SKPD ProvinsiBanten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8620E" w:rsidRPr="00B1625C" w:rsidRDefault="00381CBE" w:rsidP="00772F1A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V-</w:t>
            </w:r>
            <w:r w:rsidR="00772F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8620E" w:rsidRPr="00B1625C" w:rsidTr="00381CBE">
        <w:trPr>
          <w:trHeight w:val="282"/>
        </w:trPr>
        <w:tc>
          <w:tcPr>
            <w:tcW w:w="1275" w:type="dxa"/>
            <w:shd w:val="clear" w:color="auto" w:fill="auto"/>
            <w:hideMark/>
          </w:tcPr>
          <w:p w:rsidR="0028620E" w:rsidRPr="00B1625C" w:rsidRDefault="0028620E" w:rsidP="00772F1A">
            <w:pPr>
              <w:tabs>
                <w:tab w:val="left" w:leader="dot" w:pos="8505"/>
              </w:tabs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Tabel</w:t>
            </w:r>
            <w:r w:rsidR="00381CBE">
              <w:rPr>
                <w:rFonts w:ascii="Times New Roman" w:hAnsi="Times New Roman"/>
                <w:sz w:val="24"/>
                <w:szCs w:val="24"/>
              </w:rPr>
              <w:t>5.</w:t>
            </w:r>
            <w:r w:rsidR="00772F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  <w:shd w:val="clear" w:color="auto" w:fill="auto"/>
            <w:hideMark/>
          </w:tcPr>
          <w:p w:rsidR="0028620E" w:rsidRPr="00B1625C" w:rsidRDefault="0028620E" w:rsidP="0092064A">
            <w:pPr>
              <w:tabs>
                <w:tab w:val="left" w:leader="dot" w:pos="8505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 xml:space="preserve">RancanganPaguIndikatif Program Per SKPD Tahun 2012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8620E" w:rsidRPr="00B1625C" w:rsidRDefault="00381CBE" w:rsidP="0092064A">
            <w:pPr>
              <w:tabs>
                <w:tab w:val="left" w:leader="dot" w:pos="8505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V-9</w:t>
            </w:r>
          </w:p>
        </w:tc>
      </w:tr>
    </w:tbl>
    <w:p w:rsidR="00216473" w:rsidRPr="00B1625C" w:rsidRDefault="00216473" w:rsidP="00216473">
      <w:pPr>
        <w:rPr>
          <w:rFonts w:ascii="Times New Roman" w:hAnsi="Times New Roman"/>
          <w:lang w:val="fi-FI"/>
        </w:rPr>
      </w:pPr>
    </w:p>
    <w:p w:rsidR="00216473" w:rsidRPr="00B1625C" w:rsidRDefault="00216473" w:rsidP="00216473">
      <w:pPr>
        <w:rPr>
          <w:rFonts w:ascii="Times New Roman" w:hAnsi="Times New Roman"/>
        </w:rPr>
      </w:pPr>
    </w:p>
    <w:p w:rsidR="00034083" w:rsidRDefault="00034083" w:rsidP="00B46A3F">
      <w:pPr>
        <w:spacing w:after="720"/>
        <w:jc w:val="center"/>
        <w:rPr>
          <w:rFonts w:ascii="Times New Roman" w:hAnsi="Times New Roman"/>
          <w:b/>
          <w:bCs/>
          <w:color w:val="000000"/>
          <w:sz w:val="36"/>
          <w:szCs w:val="36"/>
          <w:lang w:eastAsia="id-ID"/>
        </w:rPr>
      </w:pPr>
    </w:p>
    <w:p w:rsidR="00216473" w:rsidRPr="00B1625C" w:rsidRDefault="00216473" w:rsidP="00710D5C">
      <w:pPr>
        <w:spacing w:after="960"/>
        <w:jc w:val="center"/>
        <w:rPr>
          <w:rFonts w:ascii="Times New Roman" w:hAnsi="Times New Roman"/>
          <w:b/>
          <w:bCs/>
          <w:color w:val="000000"/>
          <w:sz w:val="36"/>
          <w:szCs w:val="36"/>
          <w:lang w:eastAsia="id-ID"/>
        </w:rPr>
      </w:pPr>
      <w:r w:rsidRPr="00B1625C">
        <w:rPr>
          <w:rFonts w:ascii="Times New Roman" w:hAnsi="Times New Roman"/>
          <w:b/>
          <w:bCs/>
          <w:color w:val="000000"/>
          <w:sz w:val="36"/>
          <w:szCs w:val="36"/>
          <w:lang w:eastAsia="id-ID"/>
        </w:rPr>
        <w:lastRenderedPageBreak/>
        <w:t>DAFTAR GAMBAR</w:t>
      </w:r>
    </w:p>
    <w:tbl>
      <w:tblPr>
        <w:tblpPr w:leftFromText="180" w:rightFromText="180" w:vertAnchor="text" w:horzAnchor="margin" w:tblpY="55"/>
        <w:tblW w:w="9288" w:type="dxa"/>
        <w:tblLayout w:type="fixed"/>
        <w:tblLook w:val="01E0"/>
      </w:tblPr>
      <w:tblGrid>
        <w:gridCol w:w="1458"/>
        <w:gridCol w:w="7020"/>
        <w:gridCol w:w="810"/>
      </w:tblGrid>
      <w:tr w:rsidR="00216473" w:rsidRPr="00B1625C" w:rsidTr="007E4FA4">
        <w:trPr>
          <w:trHeight w:val="260"/>
        </w:trPr>
        <w:tc>
          <w:tcPr>
            <w:tcW w:w="1458" w:type="dxa"/>
          </w:tcPr>
          <w:p w:rsidR="00216473" w:rsidRPr="00B1625C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Gambar</w:t>
            </w:r>
            <w:r w:rsidR="00262941">
              <w:rPr>
                <w:rFonts w:ascii="Times New Roman" w:hAnsi="Times New Roman"/>
                <w:sz w:val="24"/>
                <w:szCs w:val="24"/>
              </w:rPr>
              <w:t>2.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16473" w:rsidRPr="00B1625C" w:rsidRDefault="00216473" w:rsidP="009F0846">
            <w:pPr>
              <w:tabs>
                <w:tab w:val="left" w:leader="dot" w:pos="8505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 xml:space="preserve">GrafikPerkembangan Tingkat IPM BantenTahun 2006-2010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10" w:type="dxa"/>
            <w:vAlign w:val="center"/>
          </w:tcPr>
          <w:p w:rsidR="00216473" w:rsidRPr="00B1625C" w:rsidRDefault="00262941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II-7</w:t>
            </w:r>
          </w:p>
        </w:tc>
      </w:tr>
      <w:tr w:rsidR="007E4FA4" w:rsidRPr="00B1625C" w:rsidTr="007E4FA4">
        <w:trPr>
          <w:trHeight w:val="260"/>
        </w:trPr>
        <w:tc>
          <w:tcPr>
            <w:tcW w:w="1458" w:type="dxa"/>
          </w:tcPr>
          <w:p w:rsidR="007E4FA4" w:rsidRPr="00B1625C" w:rsidRDefault="007E4FA4" w:rsidP="009F0846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7E4FA4" w:rsidRPr="00B1625C" w:rsidRDefault="007E4FA4" w:rsidP="009F0846">
            <w:pPr>
              <w:tabs>
                <w:tab w:val="left" w:leader="dot" w:pos="8505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10" w:type="dxa"/>
            <w:vAlign w:val="center"/>
          </w:tcPr>
          <w:p w:rsidR="007E4FA4" w:rsidRDefault="007E4FA4" w:rsidP="009F0846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941" w:rsidRPr="00B1625C" w:rsidTr="007E4FA4">
        <w:trPr>
          <w:trHeight w:val="276"/>
        </w:trPr>
        <w:tc>
          <w:tcPr>
            <w:tcW w:w="1458" w:type="dxa"/>
          </w:tcPr>
          <w:p w:rsidR="00262941" w:rsidRPr="00B1625C" w:rsidRDefault="00262941" w:rsidP="0034577F">
            <w:pPr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Gambar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262941" w:rsidRPr="00B1625C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GrafikPerkembangan LPE Bantendan LPE Nasional (dgnMigas)</w:t>
            </w:r>
          </w:p>
          <w:p w:rsidR="00262941" w:rsidRPr="00B1625C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 xml:space="preserve">Tahun 2005 – 2010 Target tahun 2011 &amp;Prediksitahun 2012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10" w:type="dxa"/>
          </w:tcPr>
          <w:p w:rsidR="00262941" w:rsidRDefault="00262941" w:rsidP="00262941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9B406A">
              <w:rPr>
                <w:rFonts w:ascii="Times New Roman" w:hAnsi="Times New Roman"/>
                <w:sz w:val="24"/>
                <w:szCs w:val="24"/>
              </w:rPr>
              <w:t>II-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4FA4" w:rsidRPr="00B1625C" w:rsidTr="007E4FA4">
        <w:trPr>
          <w:trHeight w:val="276"/>
        </w:trPr>
        <w:tc>
          <w:tcPr>
            <w:tcW w:w="1458" w:type="dxa"/>
          </w:tcPr>
          <w:p w:rsidR="007E4FA4" w:rsidRPr="00B1625C" w:rsidRDefault="007E4FA4" w:rsidP="00345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7E4FA4" w:rsidRPr="00B1625C" w:rsidRDefault="007E4FA4" w:rsidP="009F0846">
            <w:pPr>
              <w:tabs>
                <w:tab w:val="left" w:leader="dot" w:pos="8505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10" w:type="dxa"/>
          </w:tcPr>
          <w:p w:rsidR="007E4FA4" w:rsidRDefault="007E4FA4" w:rsidP="0026294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941" w:rsidRPr="00B1625C" w:rsidTr="007E4FA4">
        <w:trPr>
          <w:trHeight w:val="276"/>
        </w:trPr>
        <w:tc>
          <w:tcPr>
            <w:tcW w:w="1458" w:type="dxa"/>
          </w:tcPr>
          <w:p w:rsidR="00262941" w:rsidRPr="00B1625C" w:rsidRDefault="00262941" w:rsidP="0034577F">
            <w:pPr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Gambar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</w:tcPr>
          <w:p w:rsidR="00262941" w:rsidRPr="00B1625C" w:rsidRDefault="00262941" w:rsidP="007E4FA4">
            <w:pPr>
              <w:tabs>
                <w:tab w:val="left" w:leader="dot" w:pos="8505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 xml:space="preserve">GrafikPerkembanganNilai PDRB BantenHargaBerlakuTahunDasar 2000 (Rp. Jt)Tahun 2007 – 2010,  </w:t>
            </w:r>
            <w:r w:rsidR="007E4FA4"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 xml:space="preserve"> Target tahun 2011 &amp;Prediksitahun 2012</w:t>
            </w: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ab/>
            </w:r>
          </w:p>
        </w:tc>
        <w:tc>
          <w:tcPr>
            <w:tcW w:w="810" w:type="dxa"/>
          </w:tcPr>
          <w:p w:rsidR="00262941" w:rsidRPr="009458AE" w:rsidRDefault="00262941" w:rsidP="00262941">
            <w:pPr>
              <w:jc w:val="right"/>
              <w:rPr>
                <w:lang w:val="id-ID"/>
              </w:rPr>
            </w:pPr>
            <w:r w:rsidRPr="00C96F1C">
              <w:rPr>
                <w:rFonts w:ascii="Times New Roman" w:hAnsi="Times New Roman"/>
                <w:sz w:val="24"/>
                <w:szCs w:val="24"/>
              </w:rPr>
              <w:t>III-</w:t>
            </w:r>
            <w:r w:rsidR="009458AE">
              <w:rPr>
                <w:rFonts w:ascii="Times New Roman" w:hAnsi="Times New Roman"/>
                <w:sz w:val="24"/>
                <w:szCs w:val="24"/>
                <w:lang w:val="id-ID"/>
              </w:rPr>
              <w:t>5</w:t>
            </w:r>
          </w:p>
        </w:tc>
      </w:tr>
      <w:tr w:rsidR="007E4FA4" w:rsidRPr="00B1625C" w:rsidTr="007E4FA4">
        <w:trPr>
          <w:trHeight w:val="276"/>
        </w:trPr>
        <w:tc>
          <w:tcPr>
            <w:tcW w:w="1458" w:type="dxa"/>
          </w:tcPr>
          <w:p w:rsidR="007E4FA4" w:rsidRPr="00B1625C" w:rsidRDefault="007E4FA4" w:rsidP="00345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7E4FA4" w:rsidRPr="00B1625C" w:rsidRDefault="007E4FA4" w:rsidP="007E4FA4">
            <w:pPr>
              <w:tabs>
                <w:tab w:val="left" w:leader="dot" w:pos="8505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10" w:type="dxa"/>
          </w:tcPr>
          <w:p w:rsidR="007E4FA4" w:rsidRPr="00C96F1C" w:rsidRDefault="007E4FA4" w:rsidP="0026294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941" w:rsidRPr="00B1625C" w:rsidTr="007E4FA4">
        <w:trPr>
          <w:trHeight w:val="260"/>
        </w:trPr>
        <w:tc>
          <w:tcPr>
            <w:tcW w:w="1458" w:type="dxa"/>
          </w:tcPr>
          <w:p w:rsidR="00262941" w:rsidRPr="00B1625C" w:rsidRDefault="00262941" w:rsidP="0034577F">
            <w:pPr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Gambar</w:t>
            </w:r>
            <w:r w:rsidR="00381CBE"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after="120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 xml:space="preserve">GrafikKontribusiSektor PDRB HargaBerlaku (Rp. Jt) dalamStrukturPerekonomianProvinsiBanten (Capaian 2007-2010, Target 2011 &amp;Prediksi 2012) </w:t>
            </w: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ab/>
            </w:r>
          </w:p>
        </w:tc>
        <w:tc>
          <w:tcPr>
            <w:tcW w:w="810" w:type="dxa"/>
          </w:tcPr>
          <w:p w:rsidR="00262941" w:rsidRDefault="00262941" w:rsidP="007E4FA4">
            <w:pPr>
              <w:jc w:val="right"/>
            </w:pPr>
            <w:r w:rsidRPr="00C96F1C">
              <w:rPr>
                <w:rFonts w:ascii="Times New Roman" w:hAnsi="Times New Roman"/>
                <w:sz w:val="24"/>
                <w:szCs w:val="24"/>
              </w:rPr>
              <w:t>III-</w:t>
            </w:r>
            <w:r w:rsidR="007E4F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4FA4" w:rsidRPr="007E4FA4" w:rsidTr="007E4FA4">
        <w:trPr>
          <w:trHeight w:val="252"/>
        </w:trPr>
        <w:tc>
          <w:tcPr>
            <w:tcW w:w="1458" w:type="dxa"/>
          </w:tcPr>
          <w:p w:rsidR="007E4FA4" w:rsidRPr="007E4FA4" w:rsidRDefault="007E4FA4" w:rsidP="0034577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20" w:type="dxa"/>
          </w:tcPr>
          <w:p w:rsidR="007E4FA4" w:rsidRPr="007E4FA4" w:rsidRDefault="007E4FA4" w:rsidP="009F0846">
            <w:pPr>
              <w:tabs>
                <w:tab w:val="left" w:leader="dot" w:pos="8505"/>
              </w:tabs>
              <w:spacing w:after="120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</w:tcPr>
          <w:p w:rsidR="007E4FA4" w:rsidRPr="007E4FA4" w:rsidRDefault="007E4FA4" w:rsidP="007E4FA4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262941" w:rsidRPr="00B1625C" w:rsidTr="007E4FA4">
        <w:trPr>
          <w:trHeight w:val="276"/>
        </w:trPr>
        <w:tc>
          <w:tcPr>
            <w:tcW w:w="1458" w:type="dxa"/>
          </w:tcPr>
          <w:p w:rsidR="00262941" w:rsidRPr="00B1625C" w:rsidRDefault="00262941" w:rsidP="0034577F">
            <w:pPr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Gambar</w:t>
            </w:r>
            <w:r w:rsidR="00381CBE"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after="120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 xml:space="preserve">GrafikPerkembanganNilai PDRB Per Kapita (RP. Juta)  Tahun 2007-2010 dan Target 2011 danPrediksi 2012 </w:t>
            </w: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ab/>
            </w:r>
          </w:p>
        </w:tc>
        <w:tc>
          <w:tcPr>
            <w:tcW w:w="810" w:type="dxa"/>
          </w:tcPr>
          <w:p w:rsidR="00262941" w:rsidRDefault="00262941" w:rsidP="007E4FA4">
            <w:pPr>
              <w:jc w:val="right"/>
            </w:pPr>
            <w:r w:rsidRPr="00C96F1C">
              <w:rPr>
                <w:rFonts w:ascii="Times New Roman" w:hAnsi="Times New Roman"/>
                <w:sz w:val="24"/>
                <w:szCs w:val="24"/>
              </w:rPr>
              <w:t>III-</w:t>
            </w:r>
            <w:r w:rsidR="007E4F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4FA4" w:rsidRPr="007E4FA4" w:rsidTr="007E4FA4">
        <w:trPr>
          <w:trHeight w:val="276"/>
        </w:trPr>
        <w:tc>
          <w:tcPr>
            <w:tcW w:w="1458" w:type="dxa"/>
          </w:tcPr>
          <w:p w:rsidR="007E4FA4" w:rsidRPr="007E4FA4" w:rsidRDefault="007E4FA4" w:rsidP="0034577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20" w:type="dxa"/>
          </w:tcPr>
          <w:p w:rsidR="007E4FA4" w:rsidRPr="007E4FA4" w:rsidRDefault="007E4FA4" w:rsidP="009F0846">
            <w:pPr>
              <w:tabs>
                <w:tab w:val="left" w:leader="dot" w:pos="8505"/>
              </w:tabs>
              <w:spacing w:after="120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</w:tcPr>
          <w:p w:rsidR="007E4FA4" w:rsidRPr="007E4FA4" w:rsidRDefault="007E4FA4" w:rsidP="007E4FA4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262941" w:rsidRPr="00B1625C" w:rsidTr="007E4FA4">
        <w:trPr>
          <w:trHeight w:val="276"/>
        </w:trPr>
        <w:tc>
          <w:tcPr>
            <w:tcW w:w="1458" w:type="dxa"/>
          </w:tcPr>
          <w:p w:rsidR="00262941" w:rsidRPr="00B1625C" w:rsidRDefault="00262941" w:rsidP="0034577F">
            <w:pPr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Gambar</w:t>
            </w:r>
            <w:r w:rsidR="00381CBE"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20" w:type="dxa"/>
          </w:tcPr>
          <w:p w:rsidR="00262941" w:rsidRPr="00B1625C" w:rsidRDefault="00262941" w:rsidP="00AA6228">
            <w:pPr>
              <w:tabs>
                <w:tab w:val="left" w:leader="dot" w:pos="8505"/>
              </w:tabs>
              <w:spacing w:after="120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GrafikPerkembangan PAD Banten (Rp. Juta) Tahun 2007-2010 dan Target 2011dan Prediksi 2012</w:t>
            </w: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ab/>
            </w:r>
          </w:p>
        </w:tc>
        <w:tc>
          <w:tcPr>
            <w:tcW w:w="810" w:type="dxa"/>
          </w:tcPr>
          <w:p w:rsidR="00262941" w:rsidRDefault="00262941" w:rsidP="007E4FA4">
            <w:pPr>
              <w:jc w:val="right"/>
            </w:pPr>
            <w:r w:rsidRPr="00C96F1C">
              <w:rPr>
                <w:rFonts w:ascii="Times New Roman" w:hAnsi="Times New Roman"/>
                <w:sz w:val="24"/>
                <w:szCs w:val="24"/>
              </w:rPr>
              <w:t>III-</w:t>
            </w:r>
            <w:r w:rsidR="007E4F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E4FA4" w:rsidRPr="007E4FA4" w:rsidTr="007E4FA4">
        <w:trPr>
          <w:trHeight w:val="276"/>
        </w:trPr>
        <w:tc>
          <w:tcPr>
            <w:tcW w:w="1458" w:type="dxa"/>
          </w:tcPr>
          <w:p w:rsidR="007E4FA4" w:rsidRPr="007E4FA4" w:rsidRDefault="007E4FA4" w:rsidP="0034577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20" w:type="dxa"/>
          </w:tcPr>
          <w:p w:rsidR="007E4FA4" w:rsidRPr="007E4FA4" w:rsidRDefault="007E4FA4" w:rsidP="009F0846">
            <w:pPr>
              <w:tabs>
                <w:tab w:val="left" w:leader="dot" w:pos="8505"/>
              </w:tabs>
              <w:spacing w:after="120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</w:tcPr>
          <w:p w:rsidR="007E4FA4" w:rsidRPr="007E4FA4" w:rsidRDefault="007E4FA4" w:rsidP="007E4FA4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262941" w:rsidRPr="00B1625C" w:rsidTr="007E4FA4">
        <w:trPr>
          <w:trHeight w:val="276"/>
        </w:trPr>
        <w:tc>
          <w:tcPr>
            <w:tcW w:w="1458" w:type="dxa"/>
          </w:tcPr>
          <w:p w:rsidR="00262941" w:rsidRPr="00B1625C" w:rsidRDefault="00262941" w:rsidP="0034577F">
            <w:pPr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Gambar</w:t>
            </w:r>
            <w:r w:rsidR="00381CBE">
              <w:rPr>
                <w:rFonts w:ascii="Times New Roman" w:hAnsi="Times New Roman"/>
                <w:sz w:val="24"/>
                <w:szCs w:val="24"/>
              </w:rPr>
              <w:t>3.</w:t>
            </w:r>
            <w:r w:rsidR="003457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20" w:type="dxa"/>
          </w:tcPr>
          <w:p w:rsidR="00262941" w:rsidRPr="00B1625C" w:rsidRDefault="00262941" w:rsidP="009F0846">
            <w:pPr>
              <w:tabs>
                <w:tab w:val="left" w:leader="dot" w:pos="8505"/>
              </w:tabs>
              <w:spacing w:after="120"/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 xml:space="preserve">GrafikPerkembangan LPE Nasional 2004 – 2010 dan Target 2011 danPrediksi  2012 Sumber : Nota Keuangan RAPBN Tahun 2011 </w:t>
            </w: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ab/>
            </w:r>
          </w:p>
        </w:tc>
        <w:tc>
          <w:tcPr>
            <w:tcW w:w="810" w:type="dxa"/>
          </w:tcPr>
          <w:p w:rsidR="00262941" w:rsidRDefault="00262941" w:rsidP="00381CBE">
            <w:pPr>
              <w:jc w:val="right"/>
            </w:pPr>
            <w:r w:rsidRPr="00C96F1C">
              <w:rPr>
                <w:rFonts w:ascii="Times New Roman" w:hAnsi="Times New Roman"/>
                <w:sz w:val="24"/>
                <w:szCs w:val="24"/>
              </w:rPr>
              <w:t>III-</w:t>
            </w:r>
            <w:r w:rsidR="00381C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4FA4" w:rsidRPr="007E4FA4" w:rsidTr="007E4FA4">
        <w:trPr>
          <w:trHeight w:val="189"/>
        </w:trPr>
        <w:tc>
          <w:tcPr>
            <w:tcW w:w="1458" w:type="dxa"/>
          </w:tcPr>
          <w:p w:rsidR="007E4FA4" w:rsidRPr="007E4FA4" w:rsidRDefault="007E4FA4" w:rsidP="0034577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20" w:type="dxa"/>
          </w:tcPr>
          <w:p w:rsidR="007E4FA4" w:rsidRPr="007E4FA4" w:rsidRDefault="007E4FA4" w:rsidP="009F0846">
            <w:pPr>
              <w:tabs>
                <w:tab w:val="left" w:leader="dot" w:pos="8505"/>
              </w:tabs>
              <w:spacing w:after="120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</w:tcPr>
          <w:p w:rsidR="007E4FA4" w:rsidRPr="007E4FA4" w:rsidRDefault="007E4FA4" w:rsidP="00381CBE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262941" w:rsidRPr="00B1625C" w:rsidTr="007E4FA4">
        <w:trPr>
          <w:trHeight w:val="276"/>
        </w:trPr>
        <w:tc>
          <w:tcPr>
            <w:tcW w:w="1458" w:type="dxa"/>
          </w:tcPr>
          <w:p w:rsidR="00262941" w:rsidRPr="00B1625C" w:rsidRDefault="00262941" w:rsidP="009458AE">
            <w:pPr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Gambar</w:t>
            </w:r>
            <w:r w:rsidR="009458AE">
              <w:rPr>
                <w:rFonts w:ascii="Times New Roman" w:hAnsi="Times New Roman"/>
                <w:sz w:val="24"/>
                <w:szCs w:val="24"/>
                <w:lang w:val="id-ID"/>
              </w:rPr>
              <w:t>5</w:t>
            </w:r>
            <w:r w:rsidR="00381CB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20" w:type="dxa"/>
          </w:tcPr>
          <w:p w:rsidR="00262941" w:rsidRPr="00B1625C" w:rsidRDefault="00262941" w:rsidP="009F0846">
            <w:pPr>
              <w:tabs>
                <w:tab w:val="left" w:leader="dot" w:pos="8505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 xml:space="preserve">SinkronisasiPrioritas Pembangunan Pusat-Daerah tahun 2012 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10" w:type="dxa"/>
          </w:tcPr>
          <w:p w:rsidR="00262941" w:rsidRDefault="00381CBE" w:rsidP="00381CBE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="00262941" w:rsidRPr="00C96F1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4FA4" w:rsidRPr="00B1625C" w:rsidTr="007E4FA4">
        <w:trPr>
          <w:trHeight w:val="276"/>
        </w:trPr>
        <w:tc>
          <w:tcPr>
            <w:tcW w:w="1458" w:type="dxa"/>
          </w:tcPr>
          <w:p w:rsidR="007E4FA4" w:rsidRPr="00B1625C" w:rsidRDefault="007E4FA4" w:rsidP="00381C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7E4FA4" w:rsidRPr="00B1625C" w:rsidRDefault="007E4FA4" w:rsidP="009F0846">
            <w:pPr>
              <w:tabs>
                <w:tab w:val="left" w:leader="dot" w:pos="8505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810" w:type="dxa"/>
          </w:tcPr>
          <w:p w:rsidR="007E4FA4" w:rsidRDefault="007E4FA4" w:rsidP="00381CB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473" w:rsidRPr="00B1625C" w:rsidTr="007E4FA4">
        <w:trPr>
          <w:trHeight w:val="535"/>
        </w:trPr>
        <w:tc>
          <w:tcPr>
            <w:tcW w:w="1458" w:type="dxa"/>
          </w:tcPr>
          <w:p w:rsidR="00216473" w:rsidRPr="009458AE" w:rsidRDefault="00216473" w:rsidP="00772F1A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1625C">
              <w:rPr>
                <w:rFonts w:ascii="Times New Roman" w:hAnsi="Times New Roman"/>
                <w:sz w:val="24"/>
                <w:szCs w:val="24"/>
              </w:rPr>
              <w:t>Gambar</w:t>
            </w:r>
            <w:r w:rsidR="009458AE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="00772F1A">
              <w:rPr>
                <w:rFonts w:ascii="Times New Roman" w:hAnsi="Times New Roman"/>
                <w:sz w:val="24"/>
                <w:szCs w:val="24"/>
              </w:rPr>
              <w:t>.</w:t>
            </w:r>
            <w:r w:rsidR="009458A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7020" w:type="dxa"/>
          </w:tcPr>
          <w:p w:rsidR="00216473" w:rsidRPr="00B1625C" w:rsidRDefault="00216473" w:rsidP="00772F1A">
            <w:pPr>
              <w:tabs>
                <w:tab w:val="left" w:leader="dot" w:pos="8505"/>
              </w:tabs>
              <w:rPr>
                <w:rFonts w:ascii="Times New Roman" w:hAnsi="Times New Roman"/>
                <w:sz w:val="24"/>
                <w:szCs w:val="24"/>
              </w:rPr>
            </w:pPr>
            <w:r w:rsidRPr="00B1625C">
              <w:rPr>
                <w:rFonts w:ascii="Times New Roman" w:hAnsi="Times New Roman"/>
                <w:color w:val="000000"/>
                <w:sz w:val="24"/>
                <w:szCs w:val="24"/>
                <w:lang w:eastAsia="id-ID"/>
              </w:rPr>
              <w:t>StrukturOrganisasiPembidanganRuangLingkupTugasKoordinasi</w:t>
            </w:r>
            <w:r w:rsidRPr="00B1625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10" w:type="dxa"/>
            <w:vAlign w:val="center"/>
          </w:tcPr>
          <w:p w:rsidR="00216473" w:rsidRPr="00B1625C" w:rsidRDefault="00772F1A" w:rsidP="00772F1A">
            <w:pPr>
              <w:tabs>
                <w:tab w:val="left" w:leader="dot" w:pos="850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V-2</w:t>
            </w:r>
          </w:p>
        </w:tc>
      </w:tr>
    </w:tbl>
    <w:p w:rsidR="00216473" w:rsidRPr="00B1625C" w:rsidRDefault="00216473" w:rsidP="00216473">
      <w:pPr>
        <w:rPr>
          <w:rFonts w:ascii="Times New Roman" w:hAnsi="Times New Roman"/>
        </w:rPr>
      </w:pPr>
    </w:p>
    <w:p w:rsidR="00216473" w:rsidRPr="00B1625C" w:rsidRDefault="00216473" w:rsidP="00216473">
      <w:pPr>
        <w:rPr>
          <w:rFonts w:ascii="Times New Roman" w:hAnsi="Times New Roman"/>
        </w:rPr>
      </w:pPr>
    </w:p>
    <w:p w:rsidR="00F13032" w:rsidRPr="00B1625C" w:rsidRDefault="00F13032" w:rsidP="00F13032">
      <w:pPr>
        <w:spacing w:line="276" w:lineRule="auto"/>
        <w:jc w:val="both"/>
        <w:rPr>
          <w:rFonts w:ascii="Times New Roman" w:hAnsi="Times New Roman"/>
          <w:b/>
          <w:spacing w:val="-14"/>
          <w:sz w:val="24"/>
          <w:szCs w:val="24"/>
          <w:lang w:val="sv-SE"/>
        </w:rPr>
      </w:pPr>
    </w:p>
    <w:sectPr w:rsidR="00F13032" w:rsidRPr="00B1625C" w:rsidSect="00700DC0">
      <w:headerReference w:type="default" r:id="rId9"/>
      <w:footerReference w:type="default" r:id="rId10"/>
      <w:pgSz w:w="11909" w:h="16834" w:code="9"/>
      <w:pgMar w:top="1440" w:right="833" w:bottom="1440" w:left="1701" w:header="578" w:footer="680" w:gutter="0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C9E" w:rsidRDefault="006D7C9E">
      <w:r>
        <w:separator/>
      </w:r>
    </w:p>
  </w:endnote>
  <w:endnote w:type="continuationSeparator" w:id="1">
    <w:p w:rsidR="006D7C9E" w:rsidRDefault="006D7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ernard MT Condensed">
    <w:altName w:val="Bodoni MT Condensed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23" w:type="pct"/>
      <w:tblInd w:w="108" w:type="dxa"/>
      <w:tblBorders>
        <w:insideH w:val="single" w:sz="18" w:space="0" w:color="FFFFFF"/>
        <w:insideV w:val="single" w:sz="18" w:space="0" w:color="FFFFFF"/>
      </w:tblBorders>
      <w:tblLook w:val="04A0"/>
    </w:tblPr>
    <w:tblGrid>
      <w:gridCol w:w="7938"/>
      <w:gridCol w:w="1505"/>
    </w:tblGrid>
    <w:tr w:rsidR="0056739A" w:rsidRPr="002A4B13" w:rsidTr="00034083">
      <w:trPr>
        <w:trHeight w:val="287"/>
      </w:trPr>
      <w:tc>
        <w:tcPr>
          <w:tcW w:w="7938" w:type="dxa"/>
          <w:tcBorders>
            <w:top w:val="nil"/>
            <w:bottom w:val="nil"/>
          </w:tcBorders>
          <w:shd w:val="clear" w:color="auto" w:fill="548DD4"/>
          <w:vAlign w:val="center"/>
        </w:tcPr>
        <w:p w:rsidR="0056739A" w:rsidRPr="002A4B13" w:rsidRDefault="0056739A" w:rsidP="00034083">
          <w:pPr>
            <w:pStyle w:val="Footer"/>
            <w:ind w:right="252"/>
            <w:jc w:val="right"/>
            <w:rPr>
              <w:b/>
              <w:color w:val="FFFFFF" w:themeColor="background1"/>
              <w:szCs w:val="22"/>
            </w:rPr>
          </w:pPr>
          <w:r w:rsidRPr="002A4B13">
            <w:rPr>
              <w:b/>
              <w:color w:val="FFFFFF" w:themeColor="background1"/>
              <w:szCs w:val="22"/>
            </w:rPr>
            <w:t>RencanaKerjaPemerintah Daerah Tahun 2012</w:t>
          </w:r>
        </w:p>
      </w:tc>
      <w:tc>
        <w:tcPr>
          <w:tcW w:w="1505" w:type="dxa"/>
          <w:tcBorders>
            <w:top w:val="nil"/>
            <w:bottom w:val="nil"/>
          </w:tcBorders>
          <w:shd w:val="clear" w:color="auto" w:fill="E36C0A"/>
          <w:vAlign w:val="center"/>
        </w:tcPr>
        <w:p w:rsidR="0056739A" w:rsidRPr="002A4B13" w:rsidRDefault="00733D8A" w:rsidP="00262941">
          <w:pPr>
            <w:pStyle w:val="Footer"/>
            <w:ind w:right="155"/>
            <w:jc w:val="right"/>
            <w:rPr>
              <w:b/>
              <w:color w:val="FFFFFF" w:themeColor="background1"/>
              <w:szCs w:val="22"/>
            </w:rPr>
          </w:pPr>
          <w:r w:rsidRPr="002A4B13">
            <w:rPr>
              <w:b/>
              <w:color w:val="FFFFFF" w:themeColor="background1"/>
              <w:szCs w:val="22"/>
            </w:rPr>
            <w:fldChar w:fldCharType="begin"/>
          </w:r>
          <w:r w:rsidR="0056739A" w:rsidRPr="002A4B13">
            <w:rPr>
              <w:b/>
              <w:color w:val="FFFFFF" w:themeColor="background1"/>
              <w:szCs w:val="22"/>
            </w:rPr>
            <w:instrText xml:space="preserve"> PAGE   \* MERGEFORMAT </w:instrText>
          </w:r>
          <w:r w:rsidRPr="002A4B13">
            <w:rPr>
              <w:b/>
              <w:color w:val="FFFFFF" w:themeColor="background1"/>
              <w:szCs w:val="22"/>
            </w:rPr>
            <w:fldChar w:fldCharType="separate"/>
          </w:r>
          <w:r w:rsidR="00511689">
            <w:rPr>
              <w:b/>
              <w:noProof/>
              <w:color w:val="FFFFFF" w:themeColor="background1"/>
              <w:szCs w:val="22"/>
            </w:rPr>
            <w:t>iv</w:t>
          </w:r>
          <w:r w:rsidRPr="002A4B13">
            <w:rPr>
              <w:b/>
              <w:color w:val="FFFFFF" w:themeColor="background1"/>
              <w:szCs w:val="22"/>
            </w:rPr>
            <w:fldChar w:fldCharType="end"/>
          </w:r>
        </w:p>
      </w:tc>
    </w:tr>
  </w:tbl>
  <w:p w:rsidR="00CC29FA" w:rsidRPr="0056739A" w:rsidRDefault="00CC29FA" w:rsidP="0056739A">
    <w:pPr>
      <w:pStyle w:val="Footer"/>
      <w:rPr>
        <w:szCs w:val="22"/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C9E" w:rsidRDefault="006D7C9E">
      <w:r>
        <w:separator/>
      </w:r>
    </w:p>
  </w:footnote>
  <w:footnote w:type="continuationSeparator" w:id="1">
    <w:p w:rsidR="006D7C9E" w:rsidRDefault="006D7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14" w:rsidRPr="0056739A" w:rsidRDefault="00216473" w:rsidP="00F60914">
    <w:pPr>
      <w:pStyle w:val="Header"/>
      <w:spacing w:after="60"/>
      <w:jc w:val="right"/>
      <w:rPr>
        <w:rFonts w:ascii="Arial Narrow" w:hAnsi="Arial Narrow"/>
        <w:i/>
        <w:color w:val="FFFFFF" w:themeColor="background1"/>
        <w:w w:val="90"/>
        <w:sz w:val="18"/>
        <w:szCs w:val="18"/>
      </w:rPr>
    </w:pPr>
    <w:r w:rsidRPr="0056739A">
      <w:rPr>
        <w:rFonts w:ascii="Arial Narrow" w:hAnsi="Arial Narrow"/>
        <w:i/>
        <w:color w:val="FFFFFF" w:themeColor="background1"/>
        <w:w w:val="90"/>
        <w:sz w:val="18"/>
        <w:szCs w:val="18"/>
      </w:rPr>
      <w:t xml:space="preserve">RancanganAkhir RKPD PemerintahProvinsiBantenTahun 2012 </w:t>
    </w:r>
  </w:p>
  <w:p w:rsidR="00F60914" w:rsidRDefault="00733D8A">
    <w:pPr>
      <w:pStyle w:val="Header"/>
    </w:pPr>
    <w:r w:rsidRPr="00733D8A">
      <w:rPr>
        <w:noProof/>
        <w:lang w:val="id-ID" w:eastAsia="id-ID"/>
      </w:rPr>
      <w:pict>
        <v:line id="Line 2" o:spid="_x0000_s2050" style="position:absolute;z-index:251658240;visibility:visible;mso-wrap-distance-top:-3e-5mm;mso-wrap-distance-bottom:-3e-5mm" from="274.2pt,1.25pt" to="468.3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V5AEw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" strokecolor="#333" strokeweight="1.5pt"/>
      </w:pict>
    </w:r>
    <w:r w:rsidRPr="00733D8A">
      <w:rPr>
        <w:noProof/>
        <w:sz w:val="20"/>
        <w:lang w:val="id-ID" w:eastAsia="id-ID"/>
      </w:rPr>
      <w:pict>
        <v:line id="Line 1" o:spid="_x0000_s2049" style="position:absolute;z-index:251657216;visibility:visible;mso-wrap-distance-top:-3e-5mm;mso-wrap-distance-bottom:-3e-5mm" from="0,.75pt" to="468.3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01nEwIAACg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" strokecolor="#333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79DC"/>
    <w:multiLevelType w:val="hybridMultilevel"/>
    <w:tmpl w:val="25522BB8"/>
    <w:lvl w:ilvl="0" w:tplc="1DF82176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2C1093"/>
    <w:multiLevelType w:val="hybridMultilevel"/>
    <w:tmpl w:val="A2AE6878"/>
    <w:lvl w:ilvl="0" w:tplc="CAF48EE6">
      <w:start w:val="1"/>
      <w:numFmt w:val="decimal"/>
      <w:lvlText w:val="1.%1."/>
      <w:lvlJc w:val="left"/>
      <w:pPr>
        <w:tabs>
          <w:tab w:val="num" w:pos="851"/>
        </w:tabs>
        <w:ind w:left="851" w:hanging="851"/>
      </w:pPr>
      <w:rPr>
        <w:rFonts w:ascii="Tahoma" w:hAnsi="Tahoma" w:hint="default"/>
        <w:b/>
        <w:i w:val="0"/>
        <w:sz w:val="24"/>
        <w:szCs w:val="24"/>
      </w:rPr>
    </w:lvl>
    <w:lvl w:ilvl="1" w:tplc="E916A388">
      <w:start w:val="1"/>
      <w:numFmt w:val="decimal"/>
      <w:lvlText w:val="2.3.%2.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152FCD"/>
    <w:multiLevelType w:val="hybridMultilevel"/>
    <w:tmpl w:val="7664793A"/>
    <w:lvl w:ilvl="0" w:tplc="08947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88"/>
        </w:tabs>
        <w:ind w:left="148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208"/>
        </w:tabs>
        <w:ind w:left="220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48"/>
        </w:tabs>
        <w:ind w:left="364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68"/>
        </w:tabs>
        <w:ind w:left="4368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808"/>
        </w:tabs>
        <w:ind w:left="580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28"/>
        </w:tabs>
        <w:ind w:left="6528" w:hanging="360"/>
      </w:pPr>
    </w:lvl>
  </w:abstractNum>
  <w:abstractNum w:abstractNumId="3">
    <w:nsid w:val="1CC20785"/>
    <w:multiLevelType w:val="hybridMultilevel"/>
    <w:tmpl w:val="C794250C"/>
    <w:lvl w:ilvl="0" w:tplc="879CCE38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E637C"/>
    <w:multiLevelType w:val="hybridMultilevel"/>
    <w:tmpl w:val="8B64F9E6"/>
    <w:lvl w:ilvl="0" w:tplc="AF62C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B95350B"/>
    <w:multiLevelType w:val="hybridMultilevel"/>
    <w:tmpl w:val="EE36171C"/>
    <w:lvl w:ilvl="0" w:tplc="F8B871B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977D4E"/>
    <w:multiLevelType w:val="hybridMultilevel"/>
    <w:tmpl w:val="B8C4C950"/>
    <w:lvl w:ilvl="0" w:tplc="A87E82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ernard MT Condensed" w:eastAsia="Times New Roman" w:hAnsi="Bernard MT Condensed" w:cs="Tahom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67026A"/>
    <w:multiLevelType w:val="hybridMultilevel"/>
    <w:tmpl w:val="F142133A"/>
    <w:lvl w:ilvl="0" w:tplc="F5D8006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30297D"/>
    <w:multiLevelType w:val="hybridMultilevel"/>
    <w:tmpl w:val="D0328B7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3882CD3"/>
    <w:multiLevelType w:val="hybridMultilevel"/>
    <w:tmpl w:val="C9EAC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D3739"/>
    <w:multiLevelType w:val="hybridMultilevel"/>
    <w:tmpl w:val="9CA0564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398D0CDD"/>
    <w:multiLevelType w:val="hybridMultilevel"/>
    <w:tmpl w:val="579C802C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3FE907D6"/>
    <w:multiLevelType w:val="multilevel"/>
    <w:tmpl w:val="87EAA31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44827A30"/>
    <w:multiLevelType w:val="hybridMultilevel"/>
    <w:tmpl w:val="B558961E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A6950AA"/>
    <w:multiLevelType w:val="hybridMultilevel"/>
    <w:tmpl w:val="ADE6C61A"/>
    <w:lvl w:ilvl="0" w:tplc="F0FC96F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ahoma" w:hAnsi="Tahoma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4B6160"/>
    <w:multiLevelType w:val="hybridMultilevel"/>
    <w:tmpl w:val="DED2DD1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59B70AA3"/>
    <w:multiLevelType w:val="multilevel"/>
    <w:tmpl w:val="897860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09F038F"/>
    <w:multiLevelType w:val="hybridMultilevel"/>
    <w:tmpl w:val="CCA6BBA0"/>
    <w:lvl w:ilvl="0" w:tplc="EF7E7894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6884A9F"/>
    <w:multiLevelType w:val="hybridMultilevel"/>
    <w:tmpl w:val="184A47AC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9">
    <w:nsid w:val="6B6C5B0E"/>
    <w:multiLevelType w:val="hybridMultilevel"/>
    <w:tmpl w:val="8CE844FA"/>
    <w:lvl w:ilvl="0" w:tplc="FB5A5416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D1F62CD"/>
    <w:multiLevelType w:val="hybridMultilevel"/>
    <w:tmpl w:val="B7884D86"/>
    <w:lvl w:ilvl="0" w:tplc="A5DC57A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ahoma" w:hAnsi="Tahoma" w:hint="default"/>
        <w:b w:val="0"/>
        <w:i w:val="0"/>
        <w:sz w:val="22"/>
        <w:szCs w:val="22"/>
      </w:rPr>
    </w:lvl>
    <w:lvl w:ilvl="1" w:tplc="F5267C0E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ascii="Tahoma" w:hAnsi="Tahoma" w:hint="default"/>
        <w:b w:val="0"/>
        <w:i w:val="0"/>
        <w:sz w:val="22"/>
        <w:szCs w:val="22"/>
      </w:rPr>
    </w:lvl>
    <w:lvl w:ilvl="2" w:tplc="7E98ED06">
      <w:start w:val="1"/>
      <w:numFmt w:val="decimal"/>
      <w:lvlText w:val="%3)"/>
      <w:lvlJc w:val="left"/>
      <w:pPr>
        <w:tabs>
          <w:tab w:val="num" w:pos="1276"/>
        </w:tabs>
        <w:ind w:left="1276" w:hanging="425"/>
      </w:pPr>
      <w:rPr>
        <w:rFonts w:ascii="Tahoma" w:hAnsi="Tahoma" w:hint="default"/>
        <w:b w:val="0"/>
        <w:i w:val="0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17"/>
  </w:num>
  <w:num w:numId="11">
    <w:abstractNumId w:val="11"/>
  </w:num>
  <w:num w:numId="12">
    <w:abstractNumId w:val="0"/>
  </w:num>
  <w:num w:numId="13">
    <w:abstractNumId w:val="13"/>
  </w:num>
  <w:num w:numId="14">
    <w:abstractNumId w:val="10"/>
  </w:num>
  <w:num w:numId="15">
    <w:abstractNumId w:val="19"/>
  </w:num>
  <w:num w:numId="16">
    <w:abstractNumId w:val="8"/>
  </w:num>
  <w:num w:numId="17">
    <w:abstractNumId w:val="15"/>
  </w:num>
  <w:num w:numId="18">
    <w:abstractNumId w:val="16"/>
  </w:num>
  <w:num w:numId="19">
    <w:abstractNumId w:val="18"/>
  </w:num>
  <w:num w:numId="20">
    <w:abstractNumId w:val="9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C048F"/>
    <w:rsid w:val="00017913"/>
    <w:rsid w:val="00024C24"/>
    <w:rsid w:val="00034083"/>
    <w:rsid w:val="00035ACC"/>
    <w:rsid w:val="00043586"/>
    <w:rsid w:val="000747F0"/>
    <w:rsid w:val="00074BAB"/>
    <w:rsid w:val="00081335"/>
    <w:rsid w:val="000826D6"/>
    <w:rsid w:val="000847E4"/>
    <w:rsid w:val="0009498A"/>
    <w:rsid w:val="000A4C5C"/>
    <w:rsid w:val="000A7249"/>
    <w:rsid w:val="000B1786"/>
    <w:rsid w:val="000B1C10"/>
    <w:rsid w:val="000B3923"/>
    <w:rsid w:val="000B6B1C"/>
    <w:rsid w:val="000B6E99"/>
    <w:rsid w:val="000D0E2C"/>
    <w:rsid w:val="000E6702"/>
    <w:rsid w:val="000F14B1"/>
    <w:rsid w:val="000F656E"/>
    <w:rsid w:val="0010449A"/>
    <w:rsid w:val="0010597E"/>
    <w:rsid w:val="00126E25"/>
    <w:rsid w:val="001311D9"/>
    <w:rsid w:val="00132A17"/>
    <w:rsid w:val="001429A0"/>
    <w:rsid w:val="00147368"/>
    <w:rsid w:val="001512CB"/>
    <w:rsid w:val="00155C4A"/>
    <w:rsid w:val="00175BDE"/>
    <w:rsid w:val="0018318E"/>
    <w:rsid w:val="00190E32"/>
    <w:rsid w:val="001B46D6"/>
    <w:rsid w:val="001C1FEF"/>
    <w:rsid w:val="001C2811"/>
    <w:rsid w:val="001D7EE6"/>
    <w:rsid w:val="001E4174"/>
    <w:rsid w:val="001F3B3F"/>
    <w:rsid w:val="001F76CF"/>
    <w:rsid w:val="002163ED"/>
    <w:rsid w:val="00216473"/>
    <w:rsid w:val="0023652A"/>
    <w:rsid w:val="00241295"/>
    <w:rsid w:val="00243C98"/>
    <w:rsid w:val="0025296B"/>
    <w:rsid w:val="00254526"/>
    <w:rsid w:val="00260870"/>
    <w:rsid w:val="00261956"/>
    <w:rsid w:val="00262941"/>
    <w:rsid w:val="00262C2D"/>
    <w:rsid w:val="00263AF6"/>
    <w:rsid w:val="00280A00"/>
    <w:rsid w:val="002813A0"/>
    <w:rsid w:val="0028620E"/>
    <w:rsid w:val="00294A84"/>
    <w:rsid w:val="002A2535"/>
    <w:rsid w:val="002B1C0D"/>
    <w:rsid w:val="002C4FDC"/>
    <w:rsid w:val="002E1070"/>
    <w:rsid w:val="002E2239"/>
    <w:rsid w:val="002E55DA"/>
    <w:rsid w:val="002E59D9"/>
    <w:rsid w:val="003171D8"/>
    <w:rsid w:val="00323079"/>
    <w:rsid w:val="0034577F"/>
    <w:rsid w:val="00353604"/>
    <w:rsid w:val="00381CBE"/>
    <w:rsid w:val="0038638E"/>
    <w:rsid w:val="0038679B"/>
    <w:rsid w:val="003B47B6"/>
    <w:rsid w:val="003B4B9F"/>
    <w:rsid w:val="003B6E6A"/>
    <w:rsid w:val="003B7377"/>
    <w:rsid w:val="003C0FCC"/>
    <w:rsid w:val="003C2D11"/>
    <w:rsid w:val="003C39FF"/>
    <w:rsid w:val="003C419A"/>
    <w:rsid w:val="003D2360"/>
    <w:rsid w:val="003D3F8E"/>
    <w:rsid w:val="003D604A"/>
    <w:rsid w:val="003E4B6A"/>
    <w:rsid w:val="00437B6F"/>
    <w:rsid w:val="0045290D"/>
    <w:rsid w:val="00455EFE"/>
    <w:rsid w:val="00462ADA"/>
    <w:rsid w:val="00472FE1"/>
    <w:rsid w:val="0049621A"/>
    <w:rsid w:val="004A092D"/>
    <w:rsid w:val="004B2DFE"/>
    <w:rsid w:val="004D41B0"/>
    <w:rsid w:val="004D45E4"/>
    <w:rsid w:val="004E4458"/>
    <w:rsid w:val="004E4A23"/>
    <w:rsid w:val="00501026"/>
    <w:rsid w:val="00511689"/>
    <w:rsid w:val="00522D39"/>
    <w:rsid w:val="005239FD"/>
    <w:rsid w:val="005270CF"/>
    <w:rsid w:val="005322E1"/>
    <w:rsid w:val="00534C6E"/>
    <w:rsid w:val="0056542E"/>
    <w:rsid w:val="0056739A"/>
    <w:rsid w:val="00573628"/>
    <w:rsid w:val="00584E9C"/>
    <w:rsid w:val="00586D60"/>
    <w:rsid w:val="00591EB0"/>
    <w:rsid w:val="00594464"/>
    <w:rsid w:val="0059668B"/>
    <w:rsid w:val="00597D99"/>
    <w:rsid w:val="005B3EFC"/>
    <w:rsid w:val="005B49A0"/>
    <w:rsid w:val="005C6396"/>
    <w:rsid w:val="005D1F33"/>
    <w:rsid w:val="005D427D"/>
    <w:rsid w:val="005D6F40"/>
    <w:rsid w:val="006052D8"/>
    <w:rsid w:val="0061106D"/>
    <w:rsid w:val="00611887"/>
    <w:rsid w:val="00612E93"/>
    <w:rsid w:val="0062157F"/>
    <w:rsid w:val="006239E2"/>
    <w:rsid w:val="00631336"/>
    <w:rsid w:val="00637B72"/>
    <w:rsid w:val="006476C6"/>
    <w:rsid w:val="00651C4F"/>
    <w:rsid w:val="00654577"/>
    <w:rsid w:val="006606CA"/>
    <w:rsid w:val="00664D3C"/>
    <w:rsid w:val="0068034C"/>
    <w:rsid w:val="006820BA"/>
    <w:rsid w:val="0068227A"/>
    <w:rsid w:val="006841AF"/>
    <w:rsid w:val="00695466"/>
    <w:rsid w:val="0069558F"/>
    <w:rsid w:val="00695D7C"/>
    <w:rsid w:val="0069641A"/>
    <w:rsid w:val="00696D9A"/>
    <w:rsid w:val="006A37D3"/>
    <w:rsid w:val="006A62B3"/>
    <w:rsid w:val="006C72A0"/>
    <w:rsid w:val="006D2C34"/>
    <w:rsid w:val="006D77C1"/>
    <w:rsid w:val="006D7C9E"/>
    <w:rsid w:val="006E4853"/>
    <w:rsid w:val="006F2F6B"/>
    <w:rsid w:val="0070055E"/>
    <w:rsid w:val="00700DC0"/>
    <w:rsid w:val="00710D5C"/>
    <w:rsid w:val="00714062"/>
    <w:rsid w:val="00714A94"/>
    <w:rsid w:val="00733D8A"/>
    <w:rsid w:val="0073740E"/>
    <w:rsid w:val="00742819"/>
    <w:rsid w:val="007554AA"/>
    <w:rsid w:val="00771DE0"/>
    <w:rsid w:val="00772EFC"/>
    <w:rsid w:val="00772F1A"/>
    <w:rsid w:val="00780DAA"/>
    <w:rsid w:val="00784653"/>
    <w:rsid w:val="007A4659"/>
    <w:rsid w:val="007C1436"/>
    <w:rsid w:val="007D203A"/>
    <w:rsid w:val="007E1B96"/>
    <w:rsid w:val="007E1D5E"/>
    <w:rsid w:val="007E4FA4"/>
    <w:rsid w:val="007E6251"/>
    <w:rsid w:val="007E6434"/>
    <w:rsid w:val="007E65D2"/>
    <w:rsid w:val="007F0CD3"/>
    <w:rsid w:val="007F13F4"/>
    <w:rsid w:val="00820ADE"/>
    <w:rsid w:val="00820DDA"/>
    <w:rsid w:val="008260CE"/>
    <w:rsid w:val="008417B0"/>
    <w:rsid w:val="0085551B"/>
    <w:rsid w:val="008600FC"/>
    <w:rsid w:val="008602C3"/>
    <w:rsid w:val="00864DF6"/>
    <w:rsid w:val="0087039C"/>
    <w:rsid w:val="0088274F"/>
    <w:rsid w:val="008D1D0A"/>
    <w:rsid w:val="008E4581"/>
    <w:rsid w:val="008F00C5"/>
    <w:rsid w:val="008F5E34"/>
    <w:rsid w:val="008F6A57"/>
    <w:rsid w:val="00916538"/>
    <w:rsid w:val="00916EA1"/>
    <w:rsid w:val="009328CA"/>
    <w:rsid w:val="00934FE5"/>
    <w:rsid w:val="00936FD4"/>
    <w:rsid w:val="009458AE"/>
    <w:rsid w:val="009478C8"/>
    <w:rsid w:val="00950BA4"/>
    <w:rsid w:val="00952C78"/>
    <w:rsid w:val="009537B7"/>
    <w:rsid w:val="00963037"/>
    <w:rsid w:val="009721B4"/>
    <w:rsid w:val="009759FA"/>
    <w:rsid w:val="00976FCF"/>
    <w:rsid w:val="009809B1"/>
    <w:rsid w:val="00981FD6"/>
    <w:rsid w:val="00986716"/>
    <w:rsid w:val="009905D5"/>
    <w:rsid w:val="009C048F"/>
    <w:rsid w:val="009C4AFE"/>
    <w:rsid w:val="009F2D96"/>
    <w:rsid w:val="009F6EF8"/>
    <w:rsid w:val="00A011A0"/>
    <w:rsid w:val="00A10485"/>
    <w:rsid w:val="00A10C4C"/>
    <w:rsid w:val="00A1249D"/>
    <w:rsid w:val="00A16155"/>
    <w:rsid w:val="00A24874"/>
    <w:rsid w:val="00A31EE4"/>
    <w:rsid w:val="00A36438"/>
    <w:rsid w:val="00A37EE8"/>
    <w:rsid w:val="00A41DA0"/>
    <w:rsid w:val="00A55241"/>
    <w:rsid w:val="00A827C3"/>
    <w:rsid w:val="00A8416C"/>
    <w:rsid w:val="00A920DC"/>
    <w:rsid w:val="00A959E0"/>
    <w:rsid w:val="00A975FE"/>
    <w:rsid w:val="00A97EE6"/>
    <w:rsid w:val="00AA51C4"/>
    <w:rsid w:val="00AA6228"/>
    <w:rsid w:val="00AB32CB"/>
    <w:rsid w:val="00AC1E49"/>
    <w:rsid w:val="00AD2B34"/>
    <w:rsid w:val="00AD4FA4"/>
    <w:rsid w:val="00AF08F6"/>
    <w:rsid w:val="00B01D52"/>
    <w:rsid w:val="00B154E7"/>
    <w:rsid w:val="00B1625C"/>
    <w:rsid w:val="00B171B8"/>
    <w:rsid w:val="00B21BEE"/>
    <w:rsid w:val="00B3507C"/>
    <w:rsid w:val="00B46A3F"/>
    <w:rsid w:val="00B61DAC"/>
    <w:rsid w:val="00B624D0"/>
    <w:rsid w:val="00B67AEE"/>
    <w:rsid w:val="00B67BCE"/>
    <w:rsid w:val="00B82A36"/>
    <w:rsid w:val="00B82BA0"/>
    <w:rsid w:val="00BA2C16"/>
    <w:rsid w:val="00BA4E02"/>
    <w:rsid w:val="00BB1417"/>
    <w:rsid w:val="00BB1F04"/>
    <w:rsid w:val="00BB722C"/>
    <w:rsid w:val="00BC7B8C"/>
    <w:rsid w:val="00BD505A"/>
    <w:rsid w:val="00BE6188"/>
    <w:rsid w:val="00BF2AC1"/>
    <w:rsid w:val="00BF44D4"/>
    <w:rsid w:val="00C13BF0"/>
    <w:rsid w:val="00C17860"/>
    <w:rsid w:val="00C21406"/>
    <w:rsid w:val="00C272AF"/>
    <w:rsid w:val="00C34A7C"/>
    <w:rsid w:val="00C51F0D"/>
    <w:rsid w:val="00C5306E"/>
    <w:rsid w:val="00C60719"/>
    <w:rsid w:val="00C66106"/>
    <w:rsid w:val="00C70A51"/>
    <w:rsid w:val="00C75FEC"/>
    <w:rsid w:val="00CA3530"/>
    <w:rsid w:val="00CA44F6"/>
    <w:rsid w:val="00CC29FA"/>
    <w:rsid w:val="00CE5ACB"/>
    <w:rsid w:val="00D028EE"/>
    <w:rsid w:val="00D06296"/>
    <w:rsid w:val="00D129A6"/>
    <w:rsid w:val="00D17BF1"/>
    <w:rsid w:val="00D36643"/>
    <w:rsid w:val="00D45A2D"/>
    <w:rsid w:val="00D57DC5"/>
    <w:rsid w:val="00D7089E"/>
    <w:rsid w:val="00D75B55"/>
    <w:rsid w:val="00D87B3C"/>
    <w:rsid w:val="00D94CA9"/>
    <w:rsid w:val="00DA3ADD"/>
    <w:rsid w:val="00DB2F30"/>
    <w:rsid w:val="00DB6D94"/>
    <w:rsid w:val="00DB75F7"/>
    <w:rsid w:val="00DC667E"/>
    <w:rsid w:val="00DD0A2F"/>
    <w:rsid w:val="00DF53D8"/>
    <w:rsid w:val="00E053E4"/>
    <w:rsid w:val="00E10542"/>
    <w:rsid w:val="00E12ED4"/>
    <w:rsid w:val="00E165EE"/>
    <w:rsid w:val="00E35EFC"/>
    <w:rsid w:val="00E37B89"/>
    <w:rsid w:val="00E53E8B"/>
    <w:rsid w:val="00E639F7"/>
    <w:rsid w:val="00E6614D"/>
    <w:rsid w:val="00E70FBC"/>
    <w:rsid w:val="00E80D5A"/>
    <w:rsid w:val="00E8141D"/>
    <w:rsid w:val="00E826D7"/>
    <w:rsid w:val="00E82855"/>
    <w:rsid w:val="00E8639B"/>
    <w:rsid w:val="00E96092"/>
    <w:rsid w:val="00ED70AB"/>
    <w:rsid w:val="00EF042F"/>
    <w:rsid w:val="00F03502"/>
    <w:rsid w:val="00F0685E"/>
    <w:rsid w:val="00F13032"/>
    <w:rsid w:val="00F208D1"/>
    <w:rsid w:val="00F230C8"/>
    <w:rsid w:val="00F30174"/>
    <w:rsid w:val="00F45CD4"/>
    <w:rsid w:val="00F46F5D"/>
    <w:rsid w:val="00F47AFE"/>
    <w:rsid w:val="00F540A9"/>
    <w:rsid w:val="00F60914"/>
    <w:rsid w:val="00F61FA4"/>
    <w:rsid w:val="00F62BAD"/>
    <w:rsid w:val="00F64C20"/>
    <w:rsid w:val="00F67436"/>
    <w:rsid w:val="00F72F51"/>
    <w:rsid w:val="00F73AFD"/>
    <w:rsid w:val="00F7690D"/>
    <w:rsid w:val="00F7707F"/>
    <w:rsid w:val="00F96649"/>
    <w:rsid w:val="00FA117A"/>
    <w:rsid w:val="00FA14CA"/>
    <w:rsid w:val="00FA2F81"/>
    <w:rsid w:val="00FA6060"/>
    <w:rsid w:val="00FB4C3C"/>
    <w:rsid w:val="00FB73A7"/>
    <w:rsid w:val="00FC12E7"/>
    <w:rsid w:val="00FC25CC"/>
    <w:rsid w:val="00FC2CDD"/>
    <w:rsid w:val="00FC30E5"/>
    <w:rsid w:val="00FE717D"/>
    <w:rsid w:val="00FF0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5E34"/>
    <w:rPr>
      <w:rFonts w:ascii="Garamond" w:hAnsi="Garamond"/>
      <w:sz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5E34"/>
    <w:pPr>
      <w:keepNext/>
      <w:jc w:val="both"/>
      <w:outlineLvl w:val="0"/>
    </w:pPr>
    <w:rPr>
      <w:rFonts w:ascii="Tahoma" w:hAnsi="Tahoma" w:cs="Tahoma"/>
      <w:b/>
      <w:bCs/>
      <w:color w:val="0000FF"/>
      <w:spacing w:val="-14"/>
      <w:sz w:val="28"/>
      <w:szCs w:val="28"/>
      <w:lang w:val="fi-FI"/>
    </w:rPr>
  </w:style>
  <w:style w:type="paragraph" w:styleId="Heading2">
    <w:name w:val="heading 2"/>
    <w:basedOn w:val="Normal"/>
    <w:next w:val="Normal"/>
    <w:qFormat/>
    <w:rsid w:val="008F5E34"/>
    <w:pPr>
      <w:keepNext/>
      <w:spacing w:before="120"/>
      <w:outlineLvl w:val="1"/>
    </w:pPr>
    <w:rPr>
      <w:rFonts w:ascii="Tahoma" w:hAnsi="Tahoma" w:cs="Tahoma"/>
      <w:b/>
      <w:color w:val="0000FF"/>
      <w:spacing w:val="-14"/>
      <w:sz w:val="26"/>
      <w:szCs w:val="26"/>
      <w:lang w:val="fi-FI"/>
    </w:rPr>
  </w:style>
  <w:style w:type="paragraph" w:styleId="Heading3">
    <w:name w:val="heading 3"/>
    <w:basedOn w:val="Normal"/>
    <w:next w:val="Normal"/>
    <w:qFormat/>
    <w:rsid w:val="008F5E34"/>
    <w:pPr>
      <w:keepNext/>
      <w:tabs>
        <w:tab w:val="left" w:pos="567"/>
      </w:tabs>
      <w:jc w:val="center"/>
      <w:outlineLvl w:val="2"/>
    </w:pPr>
    <w:rPr>
      <w:rFonts w:ascii="Bernard MT Condensed" w:hAnsi="Bernard MT Condensed" w:cs="Tahoma"/>
      <w:b/>
      <w:bCs/>
      <w:smallCaps/>
      <w:color w:val="0000FF"/>
      <w:sz w:val="48"/>
      <w:szCs w:val="48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">
    <w:name w:val="Company Name"/>
    <w:basedOn w:val="BodyText"/>
    <w:rsid w:val="008F5E34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caps/>
      <w:spacing w:val="75"/>
      <w:kern w:val="18"/>
    </w:rPr>
  </w:style>
  <w:style w:type="paragraph" w:styleId="BodyTextIndent">
    <w:name w:val="Body Text Indent"/>
    <w:basedOn w:val="Normal"/>
    <w:link w:val="BodyTextIndentChar"/>
    <w:rsid w:val="008600FC"/>
    <w:pPr>
      <w:spacing w:after="120"/>
      <w:ind w:left="360"/>
    </w:pPr>
  </w:style>
  <w:style w:type="paragraph" w:styleId="BodyText">
    <w:name w:val="Body Text"/>
    <w:basedOn w:val="Normal"/>
    <w:rsid w:val="008F5E34"/>
    <w:pPr>
      <w:spacing w:after="120"/>
    </w:pPr>
  </w:style>
  <w:style w:type="paragraph" w:styleId="Header">
    <w:name w:val="header"/>
    <w:basedOn w:val="Normal"/>
    <w:link w:val="HeaderChar"/>
    <w:rsid w:val="008F5E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F5E3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5E34"/>
  </w:style>
  <w:style w:type="character" w:customStyle="1" w:styleId="BodyTextIndentChar">
    <w:name w:val="Body Text Indent Char"/>
    <w:link w:val="BodyTextIndent"/>
    <w:rsid w:val="008600FC"/>
    <w:rPr>
      <w:rFonts w:ascii="Garamond" w:hAnsi="Garamond"/>
      <w:sz w:val="22"/>
    </w:rPr>
  </w:style>
  <w:style w:type="table" w:styleId="TableGrid">
    <w:name w:val="Table Grid"/>
    <w:basedOn w:val="TableNormal"/>
    <w:rsid w:val="000B1786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780DAA"/>
    <w:rPr>
      <w:rFonts w:ascii="Garamond" w:hAnsi="Garamond"/>
      <w:sz w:val="22"/>
    </w:rPr>
  </w:style>
  <w:style w:type="paragraph" w:styleId="BodyText3">
    <w:name w:val="Body Text 3"/>
    <w:basedOn w:val="Normal"/>
    <w:link w:val="BodyText3Char"/>
    <w:rsid w:val="00B61DAC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61DAC"/>
    <w:rPr>
      <w:rFonts w:ascii="Garamond" w:hAnsi="Garamond"/>
      <w:sz w:val="16"/>
      <w:szCs w:val="16"/>
    </w:rPr>
  </w:style>
  <w:style w:type="paragraph" w:styleId="BalloonText">
    <w:name w:val="Balloon Text"/>
    <w:basedOn w:val="Normal"/>
    <w:link w:val="BalloonTextChar"/>
    <w:rsid w:val="002A25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A2535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6C72A0"/>
    <w:rPr>
      <w:rFonts w:ascii="Garamond" w:hAnsi="Garamond"/>
      <w:sz w:val="22"/>
    </w:rPr>
  </w:style>
  <w:style w:type="character" w:customStyle="1" w:styleId="Heading1Char">
    <w:name w:val="Heading 1 Char"/>
    <w:link w:val="Heading1"/>
    <w:rsid w:val="00262C2D"/>
    <w:rPr>
      <w:rFonts w:ascii="Tahoma" w:hAnsi="Tahoma" w:cs="Tahoma"/>
      <w:b/>
      <w:bCs/>
      <w:color w:val="0000FF"/>
      <w:spacing w:val="-14"/>
      <w:sz w:val="28"/>
      <w:szCs w:val="28"/>
      <w:lang w:val="fi-FI"/>
    </w:rPr>
  </w:style>
  <w:style w:type="paragraph" w:styleId="ListParagraph">
    <w:name w:val="List Paragraph"/>
    <w:basedOn w:val="Normal"/>
    <w:uiPriority w:val="34"/>
    <w:qFormat/>
    <w:rsid w:val="00F130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5E34"/>
    <w:rPr>
      <w:rFonts w:ascii="Garamond" w:hAnsi="Garamond"/>
      <w:sz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5E34"/>
    <w:pPr>
      <w:keepNext/>
      <w:jc w:val="both"/>
      <w:outlineLvl w:val="0"/>
    </w:pPr>
    <w:rPr>
      <w:rFonts w:ascii="Tahoma" w:hAnsi="Tahoma" w:cs="Tahoma"/>
      <w:b/>
      <w:bCs/>
      <w:color w:val="0000FF"/>
      <w:spacing w:val="-14"/>
      <w:sz w:val="28"/>
      <w:szCs w:val="28"/>
      <w:lang w:val="fi-FI"/>
    </w:rPr>
  </w:style>
  <w:style w:type="paragraph" w:styleId="Heading2">
    <w:name w:val="heading 2"/>
    <w:basedOn w:val="Normal"/>
    <w:next w:val="Normal"/>
    <w:qFormat/>
    <w:rsid w:val="008F5E34"/>
    <w:pPr>
      <w:keepNext/>
      <w:spacing w:before="120"/>
      <w:outlineLvl w:val="1"/>
    </w:pPr>
    <w:rPr>
      <w:rFonts w:ascii="Tahoma" w:hAnsi="Tahoma" w:cs="Tahoma"/>
      <w:b/>
      <w:color w:val="0000FF"/>
      <w:spacing w:val="-14"/>
      <w:sz w:val="26"/>
      <w:szCs w:val="26"/>
      <w:lang w:val="fi-FI"/>
    </w:rPr>
  </w:style>
  <w:style w:type="paragraph" w:styleId="Heading3">
    <w:name w:val="heading 3"/>
    <w:basedOn w:val="Normal"/>
    <w:next w:val="Normal"/>
    <w:qFormat/>
    <w:rsid w:val="008F5E34"/>
    <w:pPr>
      <w:keepNext/>
      <w:tabs>
        <w:tab w:val="left" w:pos="567"/>
      </w:tabs>
      <w:jc w:val="center"/>
      <w:outlineLvl w:val="2"/>
    </w:pPr>
    <w:rPr>
      <w:rFonts w:ascii="Bernard MT Condensed" w:hAnsi="Bernard MT Condensed" w:cs="Tahoma"/>
      <w:b/>
      <w:bCs/>
      <w:smallCaps/>
      <w:color w:val="0000FF"/>
      <w:sz w:val="48"/>
      <w:szCs w:val="48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">
    <w:name w:val="Company Name"/>
    <w:basedOn w:val="BodyText"/>
    <w:rsid w:val="008F5E34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caps/>
      <w:spacing w:val="75"/>
      <w:kern w:val="18"/>
    </w:rPr>
  </w:style>
  <w:style w:type="paragraph" w:styleId="BodyTextIndent">
    <w:name w:val="Body Text Indent"/>
    <w:basedOn w:val="Normal"/>
    <w:link w:val="BodyTextIndentChar"/>
    <w:rsid w:val="008600FC"/>
    <w:pPr>
      <w:spacing w:after="120"/>
      <w:ind w:left="360"/>
    </w:pPr>
  </w:style>
  <w:style w:type="paragraph" w:styleId="BodyText">
    <w:name w:val="Body Text"/>
    <w:basedOn w:val="Normal"/>
    <w:rsid w:val="008F5E34"/>
    <w:pPr>
      <w:spacing w:after="120"/>
    </w:pPr>
  </w:style>
  <w:style w:type="paragraph" w:styleId="Header">
    <w:name w:val="header"/>
    <w:basedOn w:val="Normal"/>
    <w:link w:val="HeaderChar"/>
    <w:rsid w:val="008F5E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F5E3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5E34"/>
  </w:style>
  <w:style w:type="character" w:customStyle="1" w:styleId="BodyTextIndentChar">
    <w:name w:val="Body Text Indent Char"/>
    <w:link w:val="BodyTextIndent"/>
    <w:rsid w:val="008600FC"/>
    <w:rPr>
      <w:rFonts w:ascii="Garamond" w:hAnsi="Garamond"/>
      <w:sz w:val="22"/>
    </w:rPr>
  </w:style>
  <w:style w:type="table" w:styleId="TableGrid">
    <w:name w:val="Table Grid"/>
    <w:basedOn w:val="TableNormal"/>
    <w:rsid w:val="000B1786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780DAA"/>
    <w:rPr>
      <w:rFonts w:ascii="Garamond" w:hAnsi="Garamond"/>
      <w:sz w:val="22"/>
    </w:rPr>
  </w:style>
  <w:style w:type="paragraph" w:styleId="BodyText3">
    <w:name w:val="Body Text 3"/>
    <w:basedOn w:val="Normal"/>
    <w:link w:val="BodyText3Char"/>
    <w:rsid w:val="00B61DAC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61DAC"/>
    <w:rPr>
      <w:rFonts w:ascii="Garamond" w:hAnsi="Garamond"/>
      <w:sz w:val="16"/>
      <w:szCs w:val="16"/>
    </w:rPr>
  </w:style>
  <w:style w:type="paragraph" w:styleId="BalloonText">
    <w:name w:val="Balloon Text"/>
    <w:basedOn w:val="Normal"/>
    <w:link w:val="BalloonTextChar"/>
    <w:rsid w:val="002A25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A2535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6C72A0"/>
    <w:rPr>
      <w:rFonts w:ascii="Garamond" w:hAnsi="Garamond"/>
      <w:sz w:val="22"/>
    </w:rPr>
  </w:style>
  <w:style w:type="character" w:customStyle="1" w:styleId="Heading1Char">
    <w:name w:val="Heading 1 Char"/>
    <w:link w:val="Heading1"/>
    <w:rsid w:val="00262C2D"/>
    <w:rPr>
      <w:rFonts w:ascii="Tahoma" w:hAnsi="Tahoma" w:cs="Tahoma"/>
      <w:b/>
      <w:bCs/>
      <w:color w:val="0000FF"/>
      <w:spacing w:val="-14"/>
      <w:sz w:val="28"/>
      <w:szCs w:val="28"/>
      <w:lang w:val="fi-FI"/>
    </w:rPr>
  </w:style>
  <w:style w:type="paragraph" w:styleId="ListParagraph">
    <w:name w:val="List Paragraph"/>
    <w:basedOn w:val="Normal"/>
    <w:uiPriority w:val="34"/>
    <w:qFormat/>
    <w:rsid w:val="00F130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7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391E1-D593-4A29-A355-2BED2976E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PROVINSI BANTEN</vt:lpstr>
    </vt:vector>
  </TitlesOfParts>
  <Company>Bapeda Provinsi Banten</Company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PROVINSI BANTEN</dc:title>
  <dc:creator>sub bid indagkop</dc:creator>
  <cp:lastModifiedBy>Se7ven</cp:lastModifiedBy>
  <cp:revision>12</cp:revision>
  <cp:lastPrinted>2011-08-24T11:01:00Z</cp:lastPrinted>
  <dcterms:created xsi:type="dcterms:W3CDTF">2011-06-08T15:29:00Z</dcterms:created>
  <dcterms:modified xsi:type="dcterms:W3CDTF">2012-08-09T02:41:00Z</dcterms:modified>
</cp:coreProperties>
</file>